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487B" w14:textId="77777777" w:rsidR="00C473FC" w:rsidRDefault="00C473FC">
      <w:pPr>
        <w:rPr>
          <w:rFonts w:eastAsia="宋体"/>
          <w:b/>
          <w:bCs/>
          <w:sz w:val="22"/>
          <w:szCs w:val="24"/>
        </w:rPr>
      </w:pPr>
    </w:p>
    <w:p w14:paraId="6C7C88B0" w14:textId="2FA499C9" w:rsidR="00C473FC" w:rsidRPr="00F1348C" w:rsidRDefault="001C5E2F" w:rsidP="00F1348C">
      <w:pPr>
        <w:spacing w:line="360" w:lineRule="auto"/>
        <w:rPr>
          <w:rFonts w:eastAsia="宋体" w:hint="eastAsia"/>
          <w:b/>
          <w:bCs/>
          <w:sz w:val="24"/>
          <w:szCs w:val="24"/>
        </w:rPr>
      </w:pPr>
      <w:r w:rsidRPr="001C5E2F">
        <w:rPr>
          <w:rFonts w:eastAsia="宋体" w:hint="eastAsia"/>
          <w:b/>
          <w:bCs/>
          <w:sz w:val="24"/>
          <w:szCs w:val="24"/>
        </w:rPr>
        <w:t>一、</w:t>
      </w:r>
      <w:r w:rsidR="00C473FC" w:rsidRPr="001C5E2F">
        <w:rPr>
          <w:rFonts w:eastAsia="宋体" w:hint="eastAsia"/>
          <w:b/>
          <w:bCs/>
          <w:sz w:val="24"/>
          <w:szCs w:val="24"/>
        </w:rPr>
        <w:t>项目名称：</w:t>
      </w:r>
      <w:r w:rsidR="00F1348C" w:rsidRPr="00F1348C">
        <w:rPr>
          <w:rFonts w:eastAsia="宋体" w:hint="eastAsia"/>
          <w:b/>
          <w:bCs/>
          <w:sz w:val="24"/>
          <w:szCs w:val="24"/>
        </w:rPr>
        <w:t>发动机复合材料壳体采购（</w:t>
      </w:r>
      <w:proofErr w:type="gramStart"/>
      <w:r w:rsidR="00F1348C" w:rsidRPr="00F1348C">
        <w:rPr>
          <w:rFonts w:eastAsia="宋体" w:hint="eastAsia"/>
          <w:b/>
          <w:bCs/>
          <w:sz w:val="24"/>
          <w:szCs w:val="24"/>
        </w:rPr>
        <w:t>含结构</w:t>
      </w:r>
      <w:proofErr w:type="gramEnd"/>
      <w:r w:rsidR="00F1348C" w:rsidRPr="00F1348C">
        <w:rPr>
          <w:rFonts w:eastAsia="宋体" w:hint="eastAsia"/>
          <w:b/>
          <w:bCs/>
          <w:sz w:val="24"/>
          <w:szCs w:val="24"/>
        </w:rPr>
        <w:t>强度设计）</w:t>
      </w:r>
    </w:p>
    <w:p w14:paraId="416A77E3" w14:textId="77777777" w:rsidR="00F1348C" w:rsidRDefault="001C5E2F" w:rsidP="00F1348C">
      <w:pPr>
        <w:spacing w:line="360" w:lineRule="auto"/>
        <w:rPr>
          <w:rFonts w:eastAsia="宋体"/>
          <w:b/>
          <w:bCs/>
          <w:sz w:val="24"/>
          <w:szCs w:val="24"/>
        </w:rPr>
      </w:pPr>
      <w:r w:rsidRPr="001C5E2F">
        <w:rPr>
          <w:rFonts w:eastAsia="宋体" w:hint="eastAsia"/>
          <w:b/>
          <w:bCs/>
          <w:sz w:val="24"/>
          <w:szCs w:val="24"/>
        </w:rPr>
        <w:t>二、</w:t>
      </w:r>
      <w:r w:rsidR="00C473FC" w:rsidRPr="001C5E2F">
        <w:rPr>
          <w:rFonts w:eastAsia="宋体" w:hint="eastAsia"/>
          <w:b/>
          <w:bCs/>
          <w:sz w:val="24"/>
          <w:szCs w:val="24"/>
        </w:rPr>
        <w:t>技术指标</w:t>
      </w:r>
      <w:r w:rsidRPr="001C5E2F">
        <w:rPr>
          <w:rFonts w:eastAsia="宋体" w:hint="eastAsia"/>
          <w:b/>
          <w:bCs/>
          <w:sz w:val="24"/>
          <w:szCs w:val="24"/>
        </w:rPr>
        <w:t>及参数</w:t>
      </w:r>
    </w:p>
    <w:p w14:paraId="1C51016B" w14:textId="5A2A3E47" w:rsidR="00F1348C" w:rsidRPr="00F1348C" w:rsidRDefault="00F1348C" w:rsidP="00F1348C">
      <w:pPr>
        <w:spacing w:line="360" w:lineRule="auto"/>
        <w:rPr>
          <w:rFonts w:ascii="黑体" w:eastAsia="宋体" w:hAnsi="黑体" w:cs="黑体"/>
          <w:sz w:val="24"/>
          <w:szCs w:val="24"/>
          <w:lang w:val="zh-CN"/>
        </w:rPr>
      </w:pPr>
      <w:r w:rsidRPr="00F1348C">
        <w:rPr>
          <w:rFonts w:ascii="黑体" w:eastAsia="宋体" w:hAnsi="黑体" w:cs="黑体"/>
          <w:sz w:val="24"/>
          <w:szCs w:val="24"/>
          <w:lang w:val="zh-CN"/>
        </w:rPr>
        <w:t>1</w:t>
      </w:r>
      <w:r w:rsidRPr="00F1348C">
        <w:rPr>
          <w:rFonts w:ascii="黑体" w:eastAsia="宋体" w:hAnsi="黑体" w:cs="黑体"/>
          <w:sz w:val="24"/>
          <w:szCs w:val="24"/>
          <w:lang w:val="zh-CN"/>
        </w:rPr>
        <w:t>）</w:t>
      </w:r>
      <w:r w:rsidRPr="00F1348C">
        <w:rPr>
          <w:rFonts w:ascii="黑体" w:eastAsia="宋体" w:hAnsi="黑体" w:cs="黑体"/>
          <w:sz w:val="24"/>
          <w:szCs w:val="24"/>
          <w:lang w:val="zh-CN"/>
        </w:rPr>
        <w:tab/>
      </w:r>
      <w:r w:rsidRPr="00F1348C">
        <w:rPr>
          <w:rFonts w:ascii="黑体" w:eastAsia="宋体" w:hAnsi="黑体" w:cs="黑体"/>
          <w:sz w:val="24"/>
          <w:szCs w:val="24"/>
          <w:lang w:val="zh-CN"/>
        </w:rPr>
        <w:t>缠绕型碳纤维复合材料壳体样件</w:t>
      </w:r>
      <w:r w:rsidRPr="00F1348C">
        <w:rPr>
          <w:rFonts w:ascii="Times New Roman" w:eastAsia="宋体" w:hAnsi="Times New Roman" w:cs="Times New Roman"/>
          <w:sz w:val="24"/>
          <w:szCs w:val="24"/>
          <w:lang w:val="zh-CN"/>
        </w:rPr>
        <w:t>8</w:t>
      </w:r>
      <w:r w:rsidRPr="00F1348C">
        <w:rPr>
          <w:rFonts w:ascii="黑体" w:eastAsia="宋体" w:hAnsi="黑体" w:cs="黑体"/>
          <w:sz w:val="24"/>
          <w:szCs w:val="24"/>
          <w:lang w:val="zh-CN"/>
        </w:rPr>
        <w:t>个，直径</w:t>
      </w:r>
      <w:r w:rsidRPr="00F1348C">
        <w:rPr>
          <w:rFonts w:ascii="Times New Roman" w:eastAsia="宋体" w:hAnsi="Times New Roman" w:cs="Times New Roman"/>
          <w:sz w:val="24"/>
          <w:szCs w:val="24"/>
          <w:lang w:val="zh-CN"/>
        </w:rPr>
        <w:t>150</w:t>
      </w:r>
      <w:r>
        <w:rPr>
          <w:rFonts w:ascii="Times New Roman" w:eastAsia="宋体" w:hAnsi="Times New Roman" w:cs="Times New Roman"/>
          <w:sz w:val="24"/>
          <w:szCs w:val="24"/>
          <w:lang w:val="zh-CN"/>
        </w:rPr>
        <w:t xml:space="preserve"> </w:t>
      </w:r>
      <w:r w:rsidRPr="00F1348C">
        <w:rPr>
          <w:rFonts w:ascii="Times New Roman" w:eastAsia="宋体" w:hAnsi="Times New Roman" w:cs="Times New Roman"/>
          <w:sz w:val="24"/>
          <w:szCs w:val="24"/>
          <w:lang w:val="zh-CN"/>
        </w:rPr>
        <w:t>mm</w:t>
      </w:r>
      <w:r w:rsidRPr="00F1348C">
        <w:rPr>
          <w:rFonts w:ascii="黑体" w:eastAsia="宋体" w:hAnsi="黑体" w:cs="黑体"/>
          <w:sz w:val="24"/>
          <w:szCs w:val="24"/>
          <w:lang w:val="zh-CN"/>
        </w:rPr>
        <w:t>（偏差不超过</w:t>
      </w:r>
      <w:r w:rsidRPr="00F1348C">
        <w:rPr>
          <w:rFonts w:ascii="Times New Roman" w:eastAsia="宋体" w:hAnsi="Times New Roman" w:cs="Times New Roman"/>
          <w:sz w:val="24"/>
          <w:szCs w:val="24"/>
          <w:lang w:val="zh-CN"/>
        </w:rPr>
        <w:t>0.01</w:t>
      </w:r>
      <w:r w:rsidRPr="00F1348C">
        <w:rPr>
          <w:rFonts w:ascii="黑体" w:eastAsia="宋体" w:hAnsi="黑体" w:cs="黑体"/>
          <w:sz w:val="24"/>
          <w:szCs w:val="24"/>
          <w:lang w:val="zh-CN"/>
        </w:rPr>
        <w:t>微米），纤维压缩应力不低于</w:t>
      </w:r>
      <w:r w:rsidRPr="00F1348C">
        <w:rPr>
          <w:rFonts w:ascii="Times New Roman" w:eastAsia="宋体" w:hAnsi="Times New Roman" w:cs="Times New Roman"/>
          <w:sz w:val="24"/>
          <w:szCs w:val="24"/>
          <w:lang w:val="zh-CN"/>
        </w:rPr>
        <w:t>6500</w:t>
      </w:r>
      <w:r>
        <w:rPr>
          <w:rFonts w:ascii="Times New Roman" w:eastAsia="宋体" w:hAnsi="Times New Roman" w:cs="Times New Roman"/>
          <w:sz w:val="24"/>
          <w:szCs w:val="24"/>
          <w:lang w:val="zh-CN"/>
        </w:rPr>
        <w:t xml:space="preserve"> </w:t>
      </w:r>
      <w:r w:rsidRPr="00F1348C">
        <w:rPr>
          <w:rFonts w:ascii="Times New Roman" w:eastAsia="宋体" w:hAnsi="Times New Roman" w:cs="Times New Roman"/>
          <w:sz w:val="24"/>
          <w:szCs w:val="24"/>
          <w:lang w:val="zh-CN"/>
        </w:rPr>
        <w:t>MPa</w:t>
      </w:r>
      <w:r w:rsidRPr="00F1348C">
        <w:rPr>
          <w:rFonts w:ascii="黑体" w:eastAsia="宋体" w:hAnsi="黑体" w:cs="黑体"/>
          <w:sz w:val="24"/>
          <w:szCs w:val="24"/>
          <w:lang w:val="zh-CN"/>
        </w:rPr>
        <w:t>，轴压承载能力不低于</w:t>
      </w:r>
      <w:r w:rsidRPr="00F1348C">
        <w:rPr>
          <w:rFonts w:ascii="Times New Roman" w:eastAsia="宋体" w:hAnsi="Times New Roman" w:cs="Times New Roman"/>
          <w:sz w:val="24"/>
          <w:szCs w:val="24"/>
          <w:lang w:val="zh-CN"/>
        </w:rPr>
        <w:t>5000</w:t>
      </w:r>
      <w:r>
        <w:rPr>
          <w:rFonts w:ascii="Times New Roman" w:eastAsia="宋体" w:hAnsi="Times New Roman" w:cs="Times New Roman"/>
          <w:sz w:val="24"/>
          <w:szCs w:val="24"/>
          <w:lang w:val="zh-CN"/>
        </w:rPr>
        <w:t xml:space="preserve"> </w:t>
      </w:r>
      <w:r w:rsidRPr="00F1348C">
        <w:rPr>
          <w:rFonts w:ascii="Times New Roman" w:eastAsia="宋体" w:hAnsi="Times New Roman" w:cs="Times New Roman"/>
          <w:sz w:val="24"/>
          <w:szCs w:val="24"/>
          <w:lang w:val="zh-CN"/>
        </w:rPr>
        <w:t>kN</w:t>
      </w:r>
      <w:r w:rsidRPr="00F1348C">
        <w:rPr>
          <w:rFonts w:ascii="黑体" w:eastAsia="宋体" w:hAnsi="黑体" w:cs="黑体"/>
          <w:sz w:val="24"/>
          <w:szCs w:val="24"/>
          <w:lang w:val="zh-CN"/>
        </w:rPr>
        <w:t>。</w:t>
      </w:r>
    </w:p>
    <w:p w14:paraId="6AB0240F" w14:textId="0CD221E3" w:rsidR="00F1348C" w:rsidRPr="00F1348C" w:rsidRDefault="00F1348C" w:rsidP="00F1348C">
      <w:pPr>
        <w:spacing w:line="360" w:lineRule="auto"/>
        <w:rPr>
          <w:rFonts w:ascii="黑体" w:eastAsia="宋体" w:hAnsi="黑体" w:cs="黑体"/>
          <w:sz w:val="24"/>
          <w:szCs w:val="24"/>
          <w:lang w:val="zh-CN"/>
        </w:rPr>
      </w:pPr>
      <w:r w:rsidRPr="00F1348C">
        <w:rPr>
          <w:rFonts w:ascii="黑体" w:eastAsia="宋体" w:hAnsi="黑体" w:cs="黑体"/>
          <w:sz w:val="24"/>
          <w:szCs w:val="24"/>
          <w:lang w:val="zh-CN"/>
        </w:rPr>
        <w:t>2</w:t>
      </w:r>
      <w:r w:rsidRPr="00F1348C">
        <w:rPr>
          <w:rFonts w:ascii="黑体" w:eastAsia="宋体" w:hAnsi="黑体" w:cs="黑体"/>
          <w:sz w:val="24"/>
          <w:szCs w:val="24"/>
          <w:lang w:val="zh-CN"/>
        </w:rPr>
        <w:t>）</w:t>
      </w:r>
      <w:r w:rsidRPr="00F1348C">
        <w:rPr>
          <w:rFonts w:ascii="黑体" w:eastAsia="宋体" w:hAnsi="黑体" w:cs="黑体"/>
          <w:sz w:val="24"/>
          <w:szCs w:val="24"/>
          <w:lang w:val="zh-CN"/>
        </w:rPr>
        <w:tab/>
      </w:r>
      <w:r w:rsidRPr="00F1348C">
        <w:rPr>
          <w:rFonts w:ascii="黑体" w:eastAsia="宋体" w:hAnsi="黑体" w:cs="黑体"/>
          <w:sz w:val="24"/>
          <w:szCs w:val="24"/>
          <w:lang w:val="zh-CN"/>
        </w:rPr>
        <w:t>缠绕型碳纤维复合材料壳体铺层设计及壳体研制（纤维压缩应力不低于</w:t>
      </w:r>
      <w:r w:rsidRPr="00F1348C">
        <w:rPr>
          <w:rFonts w:ascii="Times New Roman" w:eastAsia="宋体" w:hAnsi="Times New Roman" w:cs="Times New Roman"/>
          <w:sz w:val="24"/>
          <w:szCs w:val="24"/>
          <w:lang w:val="zh-CN"/>
        </w:rPr>
        <w:t>6500</w:t>
      </w:r>
      <w:r>
        <w:rPr>
          <w:rFonts w:ascii="Times New Roman" w:eastAsia="宋体" w:hAnsi="Times New Roman" w:cs="Times New Roman"/>
          <w:sz w:val="24"/>
          <w:szCs w:val="24"/>
          <w:lang w:val="zh-CN"/>
        </w:rPr>
        <w:t xml:space="preserve"> </w:t>
      </w:r>
      <w:r w:rsidRPr="00F1348C">
        <w:rPr>
          <w:rFonts w:ascii="Times New Roman" w:eastAsia="宋体" w:hAnsi="Times New Roman" w:cs="Times New Roman"/>
          <w:sz w:val="24"/>
          <w:szCs w:val="24"/>
          <w:lang w:val="zh-CN"/>
        </w:rPr>
        <w:t>MPa</w:t>
      </w:r>
      <w:r w:rsidRPr="00F1348C">
        <w:rPr>
          <w:rFonts w:ascii="黑体" w:eastAsia="宋体" w:hAnsi="黑体" w:cs="黑体"/>
          <w:sz w:val="24"/>
          <w:szCs w:val="24"/>
          <w:lang w:val="zh-CN"/>
        </w:rPr>
        <w:t>，轴压承载能力不低于</w:t>
      </w:r>
      <w:r w:rsidRPr="00F1348C">
        <w:rPr>
          <w:rFonts w:ascii="Times New Roman" w:eastAsia="宋体" w:hAnsi="Times New Roman" w:cs="Times New Roman"/>
          <w:sz w:val="24"/>
          <w:szCs w:val="24"/>
          <w:lang w:val="zh-CN"/>
        </w:rPr>
        <w:t>5000</w:t>
      </w:r>
      <w:r>
        <w:rPr>
          <w:rFonts w:ascii="Times New Roman" w:eastAsia="宋体" w:hAnsi="Times New Roman" w:cs="Times New Roman"/>
          <w:sz w:val="24"/>
          <w:szCs w:val="24"/>
          <w:lang w:val="zh-CN"/>
        </w:rPr>
        <w:t xml:space="preserve"> </w:t>
      </w:r>
      <w:r w:rsidRPr="00F1348C">
        <w:rPr>
          <w:rFonts w:ascii="Times New Roman" w:eastAsia="宋体" w:hAnsi="Times New Roman" w:cs="Times New Roman"/>
          <w:sz w:val="24"/>
          <w:szCs w:val="24"/>
          <w:lang w:val="zh-CN"/>
        </w:rPr>
        <w:t>kN</w:t>
      </w:r>
      <w:r w:rsidRPr="00F1348C">
        <w:rPr>
          <w:rFonts w:ascii="Times New Roman" w:eastAsia="宋体" w:hAnsi="Times New Roman" w:cs="Times New Roman"/>
          <w:sz w:val="24"/>
          <w:szCs w:val="24"/>
          <w:lang w:val="zh-CN"/>
        </w:rPr>
        <w:t>）</w:t>
      </w:r>
      <w:r w:rsidRPr="00F1348C">
        <w:rPr>
          <w:rFonts w:ascii="黑体" w:eastAsia="宋体" w:hAnsi="黑体" w:cs="黑体"/>
          <w:sz w:val="24"/>
          <w:szCs w:val="24"/>
          <w:lang w:val="zh-CN"/>
        </w:rPr>
        <w:t>。</w:t>
      </w:r>
    </w:p>
    <w:p w14:paraId="02644A84" w14:textId="77777777" w:rsidR="00F1348C" w:rsidRPr="00F1348C" w:rsidRDefault="00F1348C" w:rsidP="00F1348C">
      <w:pPr>
        <w:spacing w:line="360" w:lineRule="auto"/>
        <w:rPr>
          <w:rFonts w:ascii="黑体" w:eastAsia="宋体" w:hAnsi="黑体" w:cs="黑体"/>
          <w:sz w:val="24"/>
          <w:szCs w:val="24"/>
          <w:lang w:val="zh-CN"/>
        </w:rPr>
      </w:pPr>
      <w:r w:rsidRPr="00F1348C">
        <w:rPr>
          <w:rFonts w:ascii="黑体" w:eastAsia="宋体" w:hAnsi="黑体" w:cs="黑体"/>
          <w:sz w:val="24"/>
          <w:szCs w:val="24"/>
          <w:lang w:val="zh-CN"/>
        </w:rPr>
        <w:t>3</w:t>
      </w:r>
      <w:r w:rsidRPr="00F1348C">
        <w:rPr>
          <w:rFonts w:ascii="黑体" w:eastAsia="宋体" w:hAnsi="黑体" w:cs="黑体"/>
          <w:sz w:val="24"/>
          <w:szCs w:val="24"/>
          <w:lang w:val="zh-CN"/>
        </w:rPr>
        <w:t>）</w:t>
      </w:r>
      <w:r w:rsidRPr="00F1348C">
        <w:rPr>
          <w:rFonts w:ascii="黑体" w:eastAsia="宋体" w:hAnsi="黑体" w:cs="黑体"/>
          <w:sz w:val="24"/>
          <w:szCs w:val="24"/>
          <w:lang w:val="zh-CN"/>
        </w:rPr>
        <w:tab/>
      </w:r>
      <w:r w:rsidRPr="00F1348C">
        <w:rPr>
          <w:rFonts w:ascii="黑体" w:eastAsia="宋体" w:hAnsi="黑体" w:cs="黑体"/>
          <w:sz w:val="24"/>
          <w:szCs w:val="24"/>
          <w:lang w:val="zh-CN"/>
        </w:rPr>
        <w:t>碳纤维复合材料壳体细观</w:t>
      </w:r>
      <w:r w:rsidRPr="00F1348C">
        <w:rPr>
          <w:rFonts w:ascii="黑体" w:eastAsia="宋体" w:hAnsi="黑体" w:cs="黑体"/>
          <w:sz w:val="24"/>
          <w:szCs w:val="24"/>
          <w:lang w:val="zh-CN"/>
        </w:rPr>
        <w:t>-</w:t>
      </w:r>
      <w:r w:rsidRPr="00F1348C">
        <w:rPr>
          <w:rFonts w:ascii="黑体" w:eastAsia="宋体" w:hAnsi="黑体" w:cs="黑体"/>
          <w:sz w:val="24"/>
          <w:szCs w:val="24"/>
          <w:lang w:val="zh-CN"/>
        </w:rPr>
        <w:t>宏观多尺度建模仿真（误差不高于</w:t>
      </w:r>
      <w:r w:rsidRPr="00F1348C">
        <w:rPr>
          <w:rFonts w:ascii="Times New Roman" w:eastAsia="宋体" w:hAnsi="Times New Roman" w:cs="Times New Roman"/>
          <w:sz w:val="24"/>
          <w:szCs w:val="24"/>
          <w:lang w:val="zh-CN"/>
        </w:rPr>
        <w:t>0.1%</w:t>
      </w:r>
      <w:r w:rsidRPr="00F1348C">
        <w:rPr>
          <w:rFonts w:ascii="黑体" w:eastAsia="宋体" w:hAnsi="黑体" w:cs="黑体"/>
          <w:sz w:val="24"/>
          <w:szCs w:val="24"/>
          <w:lang w:val="zh-CN"/>
        </w:rPr>
        <w:t>）。</w:t>
      </w:r>
    </w:p>
    <w:p w14:paraId="5C8B4F1E" w14:textId="77777777" w:rsidR="00F1348C" w:rsidRPr="00F1348C" w:rsidRDefault="00F1348C" w:rsidP="00F1348C">
      <w:pPr>
        <w:spacing w:line="360" w:lineRule="auto"/>
        <w:rPr>
          <w:rFonts w:ascii="黑体" w:eastAsia="宋体" w:hAnsi="黑体" w:cs="黑体"/>
          <w:sz w:val="24"/>
          <w:szCs w:val="24"/>
          <w:lang w:val="zh-CN"/>
        </w:rPr>
      </w:pPr>
      <w:r w:rsidRPr="00F1348C">
        <w:rPr>
          <w:rFonts w:ascii="黑体" w:eastAsia="宋体" w:hAnsi="黑体" w:cs="黑体"/>
          <w:sz w:val="24"/>
          <w:szCs w:val="24"/>
          <w:lang w:val="zh-CN"/>
        </w:rPr>
        <w:t>4</w:t>
      </w:r>
      <w:r w:rsidRPr="00F1348C">
        <w:rPr>
          <w:rFonts w:ascii="黑体" w:eastAsia="宋体" w:hAnsi="黑体" w:cs="黑体"/>
          <w:sz w:val="24"/>
          <w:szCs w:val="24"/>
          <w:lang w:val="zh-CN"/>
        </w:rPr>
        <w:t>）</w:t>
      </w:r>
      <w:r w:rsidRPr="00F1348C">
        <w:rPr>
          <w:rFonts w:ascii="黑体" w:eastAsia="宋体" w:hAnsi="黑体" w:cs="黑体"/>
          <w:sz w:val="24"/>
          <w:szCs w:val="24"/>
          <w:lang w:val="zh-CN"/>
        </w:rPr>
        <w:tab/>
      </w:r>
      <w:r w:rsidRPr="00F1348C">
        <w:rPr>
          <w:rFonts w:ascii="黑体" w:eastAsia="宋体" w:hAnsi="黑体" w:cs="黑体"/>
          <w:sz w:val="24"/>
          <w:szCs w:val="24"/>
          <w:lang w:val="zh-CN"/>
        </w:rPr>
        <w:t>碳纤维复合材料壳体渐进损伤非线性本构关系构建与损伤评估（误差不高于</w:t>
      </w:r>
      <w:r w:rsidRPr="00F1348C">
        <w:rPr>
          <w:rFonts w:ascii="Times New Roman" w:eastAsia="宋体" w:hAnsi="Times New Roman" w:cs="Times New Roman"/>
          <w:sz w:val="24"/>
          <w:szCs w:val="24"/>
          <w:lang w:val="zh-CN"/>
        </w:rPr>
        <w:t>0.1%</w:t>
      </w:r>
      <w:r w:rsidRPr="00F1348C">
        <w:rPr>
          <w:rFonts w:ascii="黑体" w:eastAsia="宋体" w:hAnsi="黑体" w:cs="黑体"/>
          <w:sz w:val="24"/>
          <w:szCs w:val="24"/>
          <w:lang w:val="zh-CN"/>
        </w:rPr>
        <w:t>）。</w:t>
      </w:r>
    </w:p>
    <w:p w14:paraId="7694B9BA" w14:textId="4461E130" w:rsidR="00C473FC" w:rsidRPr="00F1348C" w:rsidRDefault="00F1348C" w:rsidP="00F1348C">
      <w:pPr>
        <w:spacing w:line="360" w:lineRule="auto"/>
        <w:rPr>
          <w:rFonts w:eastAsia="宋体"/>
          <w:b/>
          <w:bCs/>
          <w:sz w:val="32"/>
          <w:szCs w:val="32"/>
        </w:rPr>
      </w:pPr>
      <w:r w:rsidRPr="00F1348C">
        <w:rPr>
          <w:rFonts w:ascii="黑体" w:eastAsia="宋体" w:hAnsi="黑体" w:cs="黑体"/>
          <w:sz w:val="24"/>
          <w:szCs w:val="24"/>
          <w:lang w:val="zh-CN"/>
        </w:rPr>
        <w:t>5</w:t>
      </w:r>
      <w:r w:rsidRPr="00F1348C">
        <w:rPr>
          <w:rFonts w:ascii="黑体" w:eastAsia="宋体" w:hAnsi="黑体" w:cs="黑体"/>
          <w:sz w:val="24"/>
          <w:szCs w:val="24"/>
          <w:lang w:val="zh-CN"/>
        </w:rPr>
        <w:t>）</w:t>
      </w:r>
      <w:r w:rsidRPr="00F1348C">
        <w:rPr>
          <w:rFonts w:ascii="黑体" w:eastAsia="宋体" w:hAnsi="黑体" w:cs="黑体"/>
          <w:sz w:val="24"/>
          <w:szCs w:val="24"/>
          <w:lang w:val="zh-CN"/>
        </w:rPr>
        <w:tab/>
      </w:r>
      <w:r w:rsidRPr="00F1348C">
        <w:rPr>
          <w:rFonts w:ascii="黑体" w:eastAsia="宋体" w:hAnsi="黑体" w:cs="黑体"/>
          <w:sz w:val="24"/>
          <w:szCs w:val="24"/>
          <w:lang w:val="zh-CN"/>
        </w:rPr>
        <w:t>静态与动态加载作用下壳体性能分析及承载能力建模评估（包含</w:t>
      </w:r>
      <w:r w:rsidRPr="00F1348C">
        <w:rPr>
          <w:rFonts w:ascii="Times New Roman" w:eastAsia="宋体" w:hAnsi="Times New Roman" w:cs="Times New Roman"/>
          <w:sz w:val="24"/>
          <w:szCs w:val="24"/>
          <w:lang w:val="zh-CN"/>
        </w:rPr>
        <w:t>150</w:t>
      </w:r>
      <w:r w:rsidR="00431BDE">
        <w:rPr>
          <w:rFonts w:ascii="Times New Roman" w:eastAsia="宋体" w:hAnsi="Times New Roman" w:cs="Times New Roman"/>
          <w:sz w:val="24"/>
          <w:szCs w:val="24"/>
          <w:lang w:val="zh-CN"/>
        </w:rPr>
        <w:t xml:space="preserve"> </w:t>
      </w:r>
      <w:r w:rsidRPr="00F1348C">
        <w:rPr>
          <w:rFonts w:ascii="Times New Roman" w:eastAsia="宋体" w:hAnsi="Times New Roman" w:cs="Times New Roman"/>
          <w:sz w:val="24"/>
          <w:szCs w:val="24"/>
          <w:lang w:val="zh-CN"/>
        </w:rPr>
        <w:t>mm</w:t>
      </w:r>
      <w:r w:rsidRPr="00F1348C">
        <w:rPr>
          <w:rFonts w:ascii="Times New Roman" w:eastAsia="宋体" w:hAnsi="Times New Roman" w:cs="Times New Roman"/>
          <w:sz w:val="24"/>
          <w:szCs w:val="24"/>
          <w:lang w:val="zh-CN"/>
        </w:rPr>
        <w:t>，</w:t>
      </w:r>
      <w:r w:rsidRPr="00F1348C">
        <w:rPr>
          <w:rFonts w:ascii="Times New Roman" w:eastAsia="宋体" w:hAnsi="Times New Roman" w:cs="Times New Roman"/>
          <w:sz w:val="24"/>
          <w:szCs w:val="24"/>
          <w:lang w:val="zh-CN"/>
        </w:rPr>
        <w:t>480</w:t>
      </w:r>
      <w:r w:rsidR="00431BDE">
        <w:rPr>
          <w:rFonts w:ascii="Times New Roman" w:eastAsia="宋体" w:hAnsi="Times New Roman" w:cs="Times New Roman"/>
          <w:sz w:val="24"/>
          <w:szCs w:val="24"/>
          <w:lang w:val="zh-CN"/>
        </w:rPr>
        <w:t xml:space="preserve"> </w:t>
      </w:r>
      <w:r w:rsidRPr="00F1348C">
        <w:rPr>
          <w:rFonts w:ascii="Times New Roman" w:eastAsia="宋体" w:hAnsi="Times New Roman" w:cs="Times New Roman"/>
          <w:sz w:val="24"/>
          <w:szCs w:val="24"/>
          <w:lang w:val="zh-CN"/>
        </w:rPr>
        <w:t>mm</w:t>
      </w:r>
      <w:r w:rsidRPr="00F1348C">
        <w:rPr>
          <w:rFonts w:ascii="黑体" w:eastAsia="宋体" w:hAnsi="黑体" w:cs="黑体"/>
          <w:sz w:val="24"/>
          <w:szCs w:val="24"/>
          <w:lang w:val="zh-CN"/>
        </w:rPr>
        <w:t>直径壳体）。</w:t>
      </w:r>
    </w:p>
    <w:p w14:paraId="376FC28F" w14:textId="5EA284C9" w:rsidR="001C5E2F" w:rsidRDefault="00F1348C" w:rsidP="00F1348C">
      <w:pPr>
        <w:spacing w:line="360" w:lineRule="auto"/>
        <w:rPr>
          <w:rFonts w:eastAsia="宋体" w:hint="eastAsia"/>
          <w:b/>
          <w:bCs/>
          <w:sz w:val="24"/>
          <w:szCs w:val="24"/>
        </w:rPr>
      </w:pPr>
      <w:r>
        <w:rPr>
          <w:rFonts w:eastAsia="宋体" w:hint="eastAsia"/>
          <w:b/>
          <w:bCs/>
          <w:sz w:val="24"/>
          <w:szCs w:val="24"/>
        </w:rPr>
        <w:t>三</w:t>
      </w:r>
      <w:r w:rsidR="001C5E2F" w:rsidRPr="001C5E2F">
        <w:rPr>
          <w:rFonts w:eastAsia="宋体" w:hint="eastAsia"/>
          <w:b/>
          <w:bCs/>
          <w:sz w:val="24"/>
          <w:szCs w:val="24"/>
        </w:rPr>
        <w:t>、</w:t>
      </w:r>
      <w:r>
        <w:rPr>
          <w:rFonts w:eastAsia="宋体" w:hint="eastAsia"/>
          <w:b/>
          <w:bCs/>
          <w:sz w:val="24"/>
          <w:szCs w:val="24"/>
        </w:rPr>
        <w:t>到货期限</w:t>
      </w:r>
    </w:p>
    <w:p w14:paraId="5133F5CF" w14:textId="4698262E" w:rsidR="001C5E2F" w:rsidRDefault="00F1348C" w:rsidP="00F1348C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F1348C">
        <w:rPr>
          <w:rFonts w:ascii="宋体" w:eastAsia="宋体" w:hAnsi="宋体" w:hint="eastAsia"/>
          <w:bCs/>
          <w:sz w:val="24"/>
          <w:szCs w:val="24"/>
        </w:rPr>
        <w:t>中标后2个月</w:t>
      </w:r>
      <w:r w:rsidR="007B49EC">
        <w:rPr>
          <w:rFonts w:ascii="宋体" w:eastAsia="宋体" w:hAnsi="宋体" w:hint="eastAsia"/>
          <w:bCs/>
          <w:sz w:val="24"/>
          <w:szCs w:val="24"/>
        </w:rPr>
        <w:t>内</w:t>
      </w:r>
      <w:r w:rsidRPr="00F1348C">
        <w:rPr>
          <w:rFonts w:ascii="宋体" w:eastAsia="宋体" w:hAnsi="宋体" w:hint="eastAsia"/>
          <w:bCs/>
          <w:sz w:val="24"/>
          <w:szCs w:val="24"/>
        </w:rPr>
        <w:t>到货</w:t>
      </w:r>
    </w:p>
    <w:p w14:paraId="51CF61BE" w14:textId="59953E1C" w:rsidR="00F1348C" w:rsidRPr="00F1348C" w:rsidRDefault="00F1348C" w:rsidP="00F1348C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F1348C">
        <w:rPr>
          <w:rFonts w:ascii="宋体" w:eastAsia="宋体" w:hAnsi="宋体" w:hint="eastAsia"/>
          <w:b/>
          <w:sz w:val="24"/>
          <w:szCs w:val="24"/>
        </w:rPr>
        <w:t>四、付款方式</w:t>
      </w:r>
    </w:p>
    <w:p w14:paraId="4D7C9B4D" w14:textId="1E973E85" w:rsidR="00F1348C" w:rsidRPr="00F1348C" w:rsidRDefault="00F1348C" w:rsidP="00F1348C">
      <w:pPr>
        <w:spacing w:line="360" w:lineRule="auto"/>
        <w:ind w:firstLineChars="200" w:firstLine="480"/>
        <w:rPr>
          <w:rFonts w:eastAsia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Cs/>
          <w:sz w:val="24"/>
          <w:szCs w:val="24"/>
        </w:rPr>
        <w:t>验收合格后付全款</w:t>
      </w:r>
    </w:p>
    <w:p w14:paraId="64725606" w14:textId="6F647E6E" w:rsidR="001C5E2F" w:rsidRDefault="001C5E2F" w:rsidP="00F1348C">
      <w:pPr>
        <w:spacing w:line="360" w:lineRule="auto"/>
        <w:rPr>
          <w:rFonts w:eastAsia="宋体"/>
          <w:b/>
          <w:bCs/>
          <w:sz w:val="24"/>
          <w:szCs w:val="24"/>
        </w:rPr>
      </w:pPr>
      <w:r>
        <w:rPr>
          <w:rFonts w:eastAsia="宋体" w:hint="eastAsia"/>
          <w:b/>
          <w:bCs/>
          <w:sz w:val="24"/>
          <w:szCs w:val="24"/>
        </w:rPr>
        <w:t>五、</w:t>
      </w:r>
      <w:r w:rsidRPr="001C5E2F">
        <w:rPr>
          <w:rFonts w:eastAsia="宋体" w:hint="eastAsia"/>
          <w:b/>
          <w:bCs/>
          <w:sz w:val="24"/>
          <w:szCs w:val="24"/>
        </w:rPr>
        <w:t>质保及售后</w:t>
      </w:r>
    </w:p>
    <w:p w14:paraId="19AF39E6" w14:textId="460F1F1E" w:rsidR="007F57C3" w:rsidRPr="00F1348C" w:rsidRDefault="00F1348C" w:rsidP="00F1348C">
      <w:pPr>
        <w:spacing w:line="360" w:lineRule="auto"/>
        <w:ind w:firstLineChars="200" w:firstLine="480"/>
        <w:rPr>
          <w:rFonts w:ascii="黑体" w:eastAsia="宋体" w:hAnsi="黑体" w:cs="黑体"/>
          <w:sz w:val="24"/>
          <w:szCs w:val="24"/>
          <w:lang w:val="zh-CN"/>
        </w:rPr>
      </w:pPr>
      <w:r w:rsidRPr="00F1348C">
        <w:rPr>
          <w:rFonts w:ascii="黑体" w:eastAsia="宋体" w:hAnsi="黑体" w:cs="黑体" w:hint="eastAsia"/>
          <w:sz w:val="24"/>
          <w:szCs w:val="24"/>
          <w:lang w:val="zh-CN"/>
        </w:rPr>
        <w:t>缠绕型碳纤维复合材料壳体质量保证</w:t>
      </w:r>
      <w:r w:rsidRPr="00F1348C">
        <w:rPr>
          <w:rFonts w:ascii="Times New Roman" w:eastAsia="宋体" w:hAnsi="Times New Roman" w:cs="Times New Roman"/>
          <w:sz w:val="24"/>
          <w:szCs w:val="24"/>
          <w:lang w:val="zh-CN"/>
        </w:rPr>
        <w:t>2</w:t>
      </w:r>
      <w:r w:rsidRPr="00F1348C">
        <w:rPr>
          <w:rFonts w:ascii="黑体" w:eastAsia="宋体" w:hAnsi="黑体" w:cs="黑体"/>
          <w:sz w:val="24"/>
          <w:szCs w:val="24"/>
          <w:lang w:val="zh-CN"/>
        </w:rPr>
        <w:t>年</w:t>
      </w:r>
    </w:p>
    <w:sectPr w:rsidR="007F57C3" w:rsidRPr="00F13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F098" w14:textId="77777777" w:rsidR="006A5312" w:rsidRDefault="006A5312" w:rsidP="00C473FC">
      <w:r>
        <w:separator/>
      </w:r>
    </w:p>
  </w:endnote>
  <w:endnote w:type="continuationSeparator" w:id="0">
    <w:p w14:paraId="68CD5C45" w14:textId="77777777" w:rsidR="006A5312" w:rsidRDefault="006A5312" w:rsidP="00C4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6D3A" w14:textId="77777777" w:rsidR="006A5312" w:rsidRDefault="006A5312" w:rsidP="00C473FC">
      <w:r>
        <w:separator/>
      </w:r>
    </w:p>
  </w:footnote>
  <w:footnote w:type="continuationSeparator" w:id="0">
    <w:p w14:paraId="593C2052" w14:textId="77777777" w:rsidR="006A5312" w:rsidRDefault="006A5312" w:rsidP="00C4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52FDA"/>
    <w:multiLevelType w:val="multilevel"/>
    <w:tmpl w:val="5A052FD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7CE7A2E"/>
    <w:multiLevelType w:val="hybridMultilevel"/>
    <w:tmpl w:val="5EB48994"/>
    <w:lvl w:ilvl="0" w:tplc="04090019">
      <w:start w:val="1"/>
      <w:numFmt w:val="lowerLetter"/>
      <w:lvlText w:val="%1)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0C"/>
    <w:rsid w:val="001C5E2F"/>
    <w:rsid w:val="0023717F"/>
    <w:rsid w:val="002C4554"/>
    <w:rsid w:val="00352B4E"/>
    <w:rsid w:val="00431BDE"/>
    <w:rsid w:val="006A5312"/>
    <w:rsid w:val="007B49EC"/>
    <w:rsid w:val="007F57C3"/>
    <w:rsid w:val="008725CF"/>
    <w:rsid w:val="00A101B1"/>
    <w:rsid w:val="00BD72CC"/>
    <w:rsid w:val="00C473FC"/>
    <w:rsid w:val="00D8400C"/>
    <w:rsid w:val="00E3036B"/>
    <w:rsid w:val="00F1348C"/>
    <w:rsid w:val="00F73DC3"/>
    <w:rsid w:val="00F8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5521C"/>
  <w15:chartTrackingRefBased/>
  <w15:docId w15:val="{3F4DA937-E761-4B62-9FD6-6D157179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B4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qFormat/>
    <w:rsid w:val="00C473FC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3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3FC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473FC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C473FC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187</Characters>
  <Application>Microsoft Office Word</Application>
  <DocSecurity>0</DocSecurity>
  <Lines>9</Lines>
  <Paragraphs>12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WangFeng</dc:creator>
  <cp:keywords/>
  <dc:description/>
  <cp:lastModifiedBy>WangFeng</cp:lastModifiedBy>
  <cp:revision>11</cp:revision>
  <dcterms:created xsi:type="dcterms:W3CDTF">2024-11-08T08:10:00Z</dcterms:created>
  <dcterms:modified xsi:type="dcterms:W3CDTF">2024-11-15T08:05:00Z</dcterms:modified>
</cp:coreProperties>
</file>