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6B1BD" w14:textId="77777777" w:rsidR="002B1805" w:rsidRPr="005175D5" w:rsidRDefault="002B1805"/>
    <w:p w14:paraId="5D2D6292" w14:textId="77777777" w:rsidR="002B1805" w:rsidRPr="005175D5" w:rsidRDefault="002B1805">
      <w:pPr>
        <w:jc w:val="center"/>
        <w:rPr>
          <w:sz w:val="32"/>
          <w:szCs w:val="32"/>
        </w:rPr>
      </w:pPr>
    </w:p>
    <w:p w14:paraId="312B5CBF" w14:textId="77777777" w:rsidR="002B1805" w:rsidRPr="005175D5" w:rsidRDefault="002B1805">
      <w:pPr>
        <w:jc w:val="center"/>
        <w:rPr>
          <w:sz w:val="32"/>
          <w:szCs w:val="32"/>
        </w:rPr>
      </w:pPr>
    </w:p>
    <w:p w14:paraId="6791DFD4" w14:textId="160DB987" w:rsidR="002B1805" w:rsidRPr="005175D5" w:rsidRDefault="005175D5">
      <w:pPr>
        <w:jc w:val="center"/>
        <w:rPr>
          <w:sz w:val="52"/>
          <w:szCs w:val="52"/>
        </w:rPr>
      </w:pPr>
      <w:r>
        <w:rPr>
          <w:rFonts w:hint="eastAsia"/>
          <w:sz w:val="52"/>
          <w:szCs w:val="52"/>
        </w:rPr>
        <w:t>先进能源与演示验证平台</w:t>
      </w:r>
      <w:r w:rsidR="00827DAA" w:rsidRPr="005175D5">
        <w:rPr>
          <w:sz w:val="52"/>
          <w:szCs w:val="52"/>
        </w:rPr>
        <w:t>阀门</w:t>
      </w:r>
    </w:p>
    <w:p w14:paraId="6244BD0D" w14:textId="27F31F23" w:rsidR="002B1805" w:rsidRPr="005175D5" w:rsidRDefault="00827DAA">
      <w:pPr>
        <w:jc w:val="center"/>
        <w:rPr>
          <w:sz w:val="52"/>
          <w:szCs w:val="52"/>
        </w:rPr>
      </w:pPr>
      <w:r w:rsidRPr="005175D5">
        <w:rPr>
          <w:sz w:val="52"/>
          <w:szCs w:val="52"/>
        </w:rPr>
        <w:t>技术</w:t>
      </w:r>
      <w:r w:rsidR="005175D5">
        <w:rPr>
          <w:rFonts w:hint="eastAsia"/>
          <w:sz w:val="52"/>
          <w:szCs w:val="52"/>
        </w:rPr>
        <w:t>要求</w:t>
      </w:r>
      <w:r w:rsidRPr="005175D5">
        <w:rPr>
          <w:sz w:val="52"/>
          <w:szCs w:val="52"/>
        </w:rPr>
        <w:t>书</w:t>
      </w:r>
    </w:p>
    <w:p w14:paraId="0215914A" w14:textId="77777777" w:rsidR="002B1805" w:rsidRPr="005175D5" w:rsidRDefault="002B1805">
      <w:pPr>
        <w:jc w:val="center"/>
        <w:rPr>
          <w:sz w:val="52"/>
          <w:szCs w:val="52"/>
        </w:rPr>
      </w:pPr>
    </w:p>
    <w:p w14:paraId="10737723" w14:textId="77777777" w:rsidR="002B1805" w:rsidRPr="005175D5" w:rsidRDefault="002B1805">
      <w:pPr>
        <w:jc w:val="center"/>
        <w:rPr>
          <w:sz w:val="52"/>
          <w:szCs w:val="52"/>
        </w:rPr>
      </w:pPr>
    </w:p>
    <w:p w14:paraId="38AE367C" w14:textId="77777777" w:rsidR="002B1805" w:rsidRPr="005175D5" w:rsidRDefault="002B1805">
      <w:pPr>
        <w:jc w:val="center"/>
        <w:rPr>
          <w:sz w:val="52"/>
          <w:szCs w:val="52"/>
        </w:rPr>
      </w:pPr>
    </w:p>
    <w:p w14:paraId="0E6D0971" w14:textId="77777777" w:rsidR="002B1805" w:rsidRPr="005175D5" w:rsidRDefault="002B1805">
      <w:pPr>
        <w:jc w:val="center"/>
        <w:rPr>
          <w:sz w:val="52"/>
          <w:szCs w:val="52"/>
        </w:rPr>
      </w:pPr>
    </w:p>
    <w:p w14:paraId="080FF817" w14:textId="77777777" w:rsidR="002B1805" w:rsidRPr="005175D5" w:rsidRDefault="002B1805">
      <w:pPr>
        <w:jc w:val="center"/>
        <w:rPr>
          <w:sz w:val="52"/>
          <w:szCs w:val="52"/>
        </w:rPr>
      </w:pPr>
    </w:p>
    <w:p w14:paraId="67AD3B22" w14:textId="77777777" w:rsidR="002B1805" w:rsidRPr="005175D5" w:rsidRDefault="002B1805">
      <w:pPr>
        <w:jc w:val="center"/>
        <w:rPr>
          <w:sz w:val="52"/>
          <w:szCs w:val="52"/>
        </w:rPr>
      </w:pPr>
    </w:p>
    <w:p w14:paraId="7BC26AB4" w14:textId="77777777" w:rsidR="002B1805" w:rsidRDefault="002B1805">
      <w:pPr>
        <w:jc w:val="center"/>
        <w:rPr>
          <w:sz w:val="52"/>
          <w:szCs w:val="52"/>
        </w:rPr>
      </w:pPr>
    </w:p>
    <w:p w14:paraId="0122D39E" w14:textId="77777777" w:rsidR="005175D5" w:rsidRDefault="005175D5">
      <w:pPr>
        <w:jc w:val="center"/>
        <w:rPr>
          <w:sz w:val="52"/>
          <w:szCs w:val="52"/>
        </w:rPr>
      </w:pPr>
    </w:p>
    <w:p w14:paraId="63FAB719" w14:textId="77777777" w:rsidR="005175D5" w:rsidRDefault="005175D5">
      <w:pPr>
        <w:jc w:val="center"/>
        <w:rPr>
          <w:sz w:val="52"/>
          <w:szCs w:val="52"/>
        </w:rPr>
      </w:pPr>
    </w:p>
    <w:p w14:paraId="0D60B0F9" w14:textId="77777777" w:rsidR="005175D5" w:rsidRPr="005175D5" w:rsidRDefault="005175D5">
      <w:pPr>
        <w:jc w:val="center"/>
        <w:rPr>
          <w:sz w:val="52"/>
          <w:szCs w:val="52"/>
        </w:rPr>
      </w:pPr>
    </w:p>
    <w:p w14:paraId="6C84760C" w14:textId="781833FC" w:rsidR="002B1805" w:rsidRPr="005175D5" w:rsidRDefault="00827DAA">
      <w:pPr>
        <w:jc w:val="center"/>
        <w:rPr>
          <w:sz w:val="52"/>
          <w:szCs w:val="52"/>
        </w:rPr>
      </w:pPr>
      <w:r w:rsidRPr="005175D5">
        <w:rPr>
          <w:sz w:val="52"/>
          <w:szCs w:val="52"/>
        </w:rPr>
        <w:t>二零二</w:t>
      </w:r>
      <w:r w:rsidR="005175D5">
        <w:rPr>
          <w:rFonts w:hint="eastAsia"/>
          <w:sz w:val="52"/>
          <w:szCs w:val="52"/>
        </w:rPr>
        <w:t>四</w:t>
      </w:r>
      <w:r w:rsidRPr="005175D5">
        <w:rPr>
          <w:sz w:val="52"/>
          <w:szCs w:val="52"/>
        </w:rPr>
        <w:t>年</w:t>
      </w:r>
      <w:r w:rsidR="005175D5">
        <w:rPr>
          <w:rFonts w:hint="eastAsia"/>
          <w:sz w:val="52"/>
          <w:szCs w:val="52"/>
        </w:rPr>
        <w:t>五</w:t>
      </w:r>
      <w:r w:rsidRPr="005175D5">
        <w:rPr>
          <w:sz w:val="52"/>
          <w:szCs w:val="52"/>
        </w:rPr>
        <w:t>月</w:t>
      </w:r>
    </w:p>
    <w:p w14:paraId="0C4BD695" w14:textId="77777777" w:rsidR="002B1805" w:rsidRPr="005175D5" w:rsidRDefault="002B1805">
      <w:pPr>
        <w:jc w:val="center"/>
        <w:rPr>
          <w:sz w:val="52"/>
          <w:szCs w:val="52"/>
        </w:rPr>
      </w:pPr>
    </w:p>
    <w:p w14:paraId="5473D14B" w14:textId="77777777" w:rsidR="002B1805" w:rsidRPr="005175D5" w:rsidRDefault="002B1805">
      <w:pPr>
        <w:jc w:val="center"/>
        <w:rPr>
          <w:sz w:val="52"/>
          <w:szCs w:val="52"/>
        </w:rPr>
      </w:pPr>
    </w:p>
    <w:p w14:paraId="7A3108CD" w14:textId="77777777" w:rsidR="002B1805" w:rsidRPr="005175D5" w:rsidRDefault="002B1805">
      <w:pPr>
        <w:jc w:val="center"/>
        <w:rPr>
          <w:sz w:val="52"/>
          <w:szCs w:val="52"/>
        </w:rPr>
      </w:pPr>
    </w:p>
    <w:p w14:paraId="462BA984" w14:textId="77777777" w:rsidR="002B1805" w:rsidRPr="005175D5" w:rsidRDefault="002B1805">
      <w:pPr>
        <w:jc w:val="center"/>
        <w:rPr>
          <w:sz w:val="52"/>
          <w:szCs w:val="52"/>
        </w:rPr>
      </w:pPr>
    </w:p>
    <w:p w14:paraId="14130F56" w14:textId="77777777" w:rsidR="002B1805" w:rsidRPr="005175D5" w:rsidRDefault="002B1805">
      <w:pPr>
        <w:jc w:val="center"/>
        <w:rPr>
          <w:sz w:val="52"/>
          <w:szCs w:val="52"/>
        </w:rPr>
      </w:pPr>
    </w:p>
    <w:p w14:paraId="269417E9" w14:textId="77777777" w:rsidR="002B1805" w:rsidRPr="005175D5" w:rsidRDefault="002B1805">
      <w:pPr>
        <w:rPr>
          <w:sz w:val="32"/>
          <w:szCs w:val="32"/>
        </w:rPr>
        <w:sectPr w:rsidR="002B1805" w:rsidRPr="005175D5">
          <w:footerReference w:type="default" r:id="rId9"/>
          <w:footerReference w:type="first" r:id="rId10"/>
          <w:pgSz w:w="11906" w:h="16838"/>
          <w:pgMar w:top="1440" w:right="1797" w:bottom="1440" w:left="1797" w:header="851" w:footer="992" w:gutter="0"/>
          <w:cols w:space="425"/>
          <w:docGrid w:type="lines" w:linePitch="312"/>
        </w:sectPr>
      </w:pPr>
    </w:p>
    <w:sdt>
      <w:sdtPr>
        <w:rPr>
          <w:lang w:val="zh-CN"/>
        </w:rPr>
        <w:id w:val="-1718268727"/>
        <w:docPartObj>
          <w:docPartGallery w:val="Table of Contents"/>
          <w:docPartUnique/>
        </w:docPartObj>
      </w:sdtPr>
      <w:sdtEndPr>
        <w:rPr>
          <w:b/>
          <w:bCs/>
          <w:sz w:val="24"/>
        </w:rPr>
      </w:sdtEndPr>
      <w:sdtContent>
        <w:p w14:paraId="1A6606E9" w14:textId="2880E82D" w:rsidR="002B1805" w:rsidRPr="005175D5" w:rsidRDefault="00827DAA">
          <w:pPr>
            <w:jc w:val="center"/>
            <w:rPr>
              <w:sz w:val="44"/>
              <w:szCs w:val="44"/>
            </w:rPr>
          </w:pPr>
          <w:r w:rsidRPr="005175D5">
            <w:rPr>
              <w:sz w:val="44"/>
              <w:szCs w:val="44"/>
            </w:rPr>
            <w:t>目</w:t>
          </w:r>
          <w:r w:rsidRPr="005175D5">
            <w:rPr>
              <w:sz w:val="44"/>
              <w:szCs w:val="44"/>
            </w:rPr>
            <w:t xml:space="preserve">  </w:t>
          </w:r>
          <w:r w:rsidRPr="005175D5">
            <w:rPr>
              <w:sz w:val="44"/>
              <w:szCs w:val="44"/>
            </w:rPr>
            <w:t>录</w:t>
          </w:r>
        </w:p>
        <w:p w14:paraId="2D250EAD" w14:textId="48C87C36" w:rsidR="00A062C3" w:rsidRPr="00A062C3" w:rsidRDefault="00827DAA"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r w:rsidRPr="00A062C3">
            <w:rPr>
              <w:sz w:val="24"/>
            </w:rPr>
            <w:fldChar w:fldCharType="begin"/>
          </w:r>
          <w:r w:rsidRPr="00A062C3">
            <w:rPr>
              <w:sz w:val="24"/>
            </w:rPr>
            <w:instrText xml:space="preserve"> TOC \o "1-3" \h \z \u </w:instrText>
          </w:r>
          <w:r w:rsidRPr="00A062C3">
            <w:rPr>
              <w:sz w:val="24"/>
            </w:rPr>
            <w:fldChar w:fldCharType="separate"/>
          </w:r>
          <w:hyperlink w:anchor="_Toc166854842" w:history="1">
            <w:r w:rsidR="00A062C3" w:rsidRPr="00A062C3">
              <w:rPr>
                <w:rStyle w:val="ae"/>
                <w:noProof/>
                <w:sz w:val="24"/>
              </w:rPr>
              <w:t xml:space="preserve">1 </w:t>
            </w:r>
            <w:r w:rsidR="00A062C3" w:rsidRPr="00A062C3">
              <w:rPr>
                <w:rStyle w:val="ae"/>
                <w:noProof/>
                <w:sz w:val="24"/>
              </w:rPr>
              <w:t>范围</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_Toc166854842 \h </w:instrText>
            </w:r>
            <w:r w:rsidR="00A062C3" w:rsidRPr="00A062C3">
              <w:rPr>
                <w:noProof/>
                <w:webHidden/>
                <w:sz w:val="24"/>
              </w:rPr>
            </w:r>
            <w:r w:rsidR="00A062C3" w:rsidRPr="00A062C3">
              <w:rPr>
                <w:noProof/>
                <w:webHidden/>
                <w:sz w:val="24"/>
              </w:rPr>
              <w:fldChar w:fldCharType="separate"/>
            </w:r>
            <w:r w:rsidR="0042590D">
              <w:rPr>
                <w:noProof/>
                <w:webHidden/>
                <w:sz w:val="24"/>
              </w:rPr>
              <w:t>1</w:t>
            </w:r>
            <w:r w:rsidR="00A062C3" w:rsidRPr="00A062C3">
              <w:rPr>
                <w:noProof/>
                <w:webHidden/>
                <w:sz w:val="24"/>
              </w:rPr>
              <w:fldChar w:fldCharType="end"/>
            </w:r>
          </w:hyperlink>
        </w:p>
        <w:p w14:paraId="01B0C517" w14:textId="699C1881"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3" w:history="1">
            <w:r w:rsidR="00A062C3" w:rsidRPr="00A062C3">
              <w:rPr>
                <w:rStyle w:val="ae"/>
                <w:noProof/>
                <w:sz w:val="24"/>
              </w:rPr>
              <w:t xml:space="preserve">1.1 </w:t>
            </w:r>
            <w:r w:rsidR="00A062C3" w:rsidRPr="00A062C3">
              <w:rPr>
                <w:rStyle w:val="ae"/>
                <w:noProof/>
                <w:sz w:val="24"/>
              </w:rPr>
              <w:t>主题内容</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_Toc166854843 \h </w:instrText>
            </w:r>
            <w:r w:rsidR="00A062C3" w:rsidRPr="00A062C3">
              <w:rPr>
                <w:noProof/>
                <w:webHidden/>
                <w:sz w:val="24"/>
              </w:rPr>
            </w:r>
            <w:r w:rsidR="00A062C3" w:rsidRPr="00A062C3">
              <w:rPr>
                <w:noProof/>
                <w:webHidden/>
                <w:sz w:val="24"/>
              </w:rPr>
              <w:fldChar w:fldCharType="separate"/>
            </w:r>
            <w:r w:rsidR="0042590D">
              <w:rPr>
                <w:noProof/>
                <w:webHidden/>
                <w:sz w:val="24"/>
              </w:rPr>
              <w:t>1</w:t>
            </w:r>
            <w:r w:rsidR="00A062C3" w:rsidRPr="00A062C3">
              <w:rPr>
                <w:noProof/>
                <w:webHidden/>
                <w:sz w:val="24"/>
              </w:rPr>
              <w:fldChar w:fldCharType="end"/>
            </w:r>
          </w:hyperlink>
        </w:p>
        <w:p w14:paraId="7585A658" w14:textId="63DE7A63"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4" w:history="1">
            <w:r w:rsidR="00A062C3" w:rsidRPr="00A062C3">
              <w:rPr>
                <w:rStyle w:val="ae"/>
                <w:noProof/>
                <w:sz w:val="24"/>
              </w:rPr>
              <w:t xml:space="preserve">1.2 </w:t>
            </w:r>
            <w:r w:rsidR="00A062C3" w:rsidRPr="00A062C3">
              <w:rPr>
                <w:rStyle w:val="ae"/>
                <w:noProof/>
                <w:sz w:val="24"/>
              </w:rPr>
              <w:t>适用范围</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_Toc166854844 \h </w:instrText>
            </w:r>
            <w:r w:rsidR="00A062C3" w:rsidRPr="00A062C3">
              <w:rPr>
                <w:noProof/>
                <w:webHidden/>
                <w:sz w:val="24"/>
              </w:rPr>
            </w:r>
            <w:r w:rsidR="00A062C3" w:rsidRPr="00A062C3">
              <w:rPr>
                <w:noProof/>
                <w:webHidden/>
                <w:sz w:val="24"/>
              </w:rPr>
              <w:fldChar w:fldCharType="separate"/>
            </w:r>
            <w:r w:rsidR="0042590D">
              <w:rPr>
                <w:noProof/>
                <w:webHidden/>
                <w:sz w:val="24"/>
              </w:rPr>
              <w:t>1</w:t>
            </w:r>
            <w:r w:rsidR="00A062C3" w:rsidRPr="00A062C3">
              <w:rPr>
                <w:noProof/>
                <w:webHidden/>
                <w:sz w:val="24"/>
              </w:rPr>
              <w:fldChar w:fldCharType="end"/>
            </w:r>
          </w:hyperlink>
        </w:p>
        <w:p w14:paraId="234B7782" w14:textId="07935ECE"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5" w:history="1">
            <w:r w:rsidR="00A062C3" w:rsidRPr="00A062C3">
              <w:rPr>
                <w:rStyle w:val="ae"/>
                <w:noProof/>
                <w:sz w:val="24"/>
              </w:rPr>
              <w:t xml:space="preserve">2 </w:t>
            </w:r>
            <w:r w:rsidR="00A062C3" w:rsidRPr="00A062C3">
              <w:rPr>
                <w:rStyle w:val="ae"/>
                <w:noProof/>
                <w:sz w:val="24"/>
              </w:rPr>
              <w:t>引用文件</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_Toc166854845 \h </w:instrText>
            </w:r>
            <w:r w:rsidR="00A062C3" w:rsidRPr="00A062C3">
              <w:rPr>
                <w:noProof/>
                <w:webHidden/>
                <w:sz w:val="24"/>
              </w:rPr>
            </w:r>
            <w:r w:rsidR="00A062C3" w:rsidRPr="00A062C3">
              <w:rPr>
                <w:noProof/>
                <w:webHidden/>
                <w:sz w:val="24"/>
              </w:rPr>
              <w:fldChar w:fldCharType="separate"/>
            </w:r>
            <w:r w:rsidR="0042590D">
              <w:rPr>
                <w:noProof/>
                <w:webHidden/>
                <w:sz w:val="24"/>
              </w:rPr>
              <w:t>1</w:t>
            </w:r>
            <w:r w:rsidR="00A062C3" w:rsidRPr="00A062C3">
              <w:rPr>
                <w:noProof/>
                <w:webHidden/>
                <w:sz w:val="24"/>
              </w:rPr>
              <w:fldChar w:fldCharType="end"/>
            </w:r>
          </w:hyperlink>
        </w:p>
        <w:p w14:paraId="2134723F" w14:textId="700D654F"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6" w:history="1">
            <w:r w:rsidR="00A062C3" w:rsidRPr="00A062C3">
              <w:rPr>
                <w:rStyle w:val="ae"/>
                <w:noProof/>
                <w:sz w:val="24"/>
              </w:rPr>
              <w:t xml:space="preserve">3 </w:t>
            </w:r>
            <w:r w:rsidR="00A062C3" w:rsidRPr="00A062C3">
              <w:rPr>
                <w:rStyle w:val="ae"/>
                <w:noProof/>
                <w:sz w:val="24"/>
              </w:rPr>
              <w:t>概述</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_Toc166854846 \h </w:instrText>
            </w:r>
            <w:r w:rsidR="00A062C3" w:rsidRPr="00A062C3">
              <w:rPr>
                <w:noProof/>
                <w:webHidden/>
                <w:sz w:val="24"/>
              </w:rPr>
            </w:r>
            <w:r w:rsidR="00A062C3" w:rsidRPr="00A062C3">
              <w:rPr>
                <w:noProof/>
                <w:webHidden/>
                <w:sz w:val="24"/>
              </w:rPr>
              <w:fldChar w:fldCharType="separate"/>
            </w:r>
            <w:r w:rsidR="0042590D">
              <w:rPr>
                <w:noProof/>
                <w:webHidden/>
                <w:sz w:val="24"/>
              </w:rPr>
              <w:t>2</w:t>
            </w:r>
            <w:r w:rsidR="00A062C3" w:rsidRPr="00A062C3">
              <w:rPr>
                <w:noProof/>
                <w:webHidden/>
                <w:sz w:val="24"/>
              </w:rPr>
              <w:fldChar w:fldCharType="end"/>
            </w:r>
          </w:hyperlink>
        </w:p>
        <w:p w14:paraId="740FA151" w14:textId="037AFC03"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7" w:history="1">
            <w:r w:rsidR="00A062C3" w:rsidRPr="00A062C3">
              <w:rPr>
                <w:rStyle w:val="ae"/>
                <w:noProof/>
                <w:sz w:val="24"/>
              </w:rPr>
              <w:t>3.1</w:t>
            </w:r>
            <w:r w:rsidR="00A062C3" w:rsidRPr="00A062C3">
              <w:rPr>
                <w:rStyle w:val="ae"/>
                <w:noProof/>
                <w:sz w:val="24"/>
              </w:rPr>
              <w:t>语言与单位制</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_Toc166854847 \h </w:instrText>
            </w:r>
            <w:r w:rsidR="00A062C3" w:rsidRPr="00A062C3">
              <w:rPr>
                <w:noProof/>
                <w:webHidden/>
                <w:sz w:val="24"/>
              </w:rPr>
            </w:r>
            <w:r w:rsidR="00A062C3" w:rsidRPr="00A062C3">
              <w:rPr>
                <w:noProof/>
                <w:webHidden/>
                <w:sz w:val="24"/>
              </w:rPr>
              <w:fldChar w:fldCharType="separate"/>
            </w:r>
            <w:r w:rsidR="0042590D">
              <w:rPr>
                <w:noProof/>
                <w:webHidden/>
                <w:sz w:val="24"/>
              </w:rPr>
              <w:t>2</w:t>
            </w:r>
            <w:r w:rsidR="00A062C3" w:rsidRPr="00A062C3">
              <w:rPr>
                <w:noProof/>
                <w:webHidden/>
                <w:sz w:val="24"/>
              </w:rPr>
              <w:fldChar w:fldCharType="end"/>
            </w:r>
          </w:hyperlink>
        </w:p>
        <w:p w14:paraId="16AC96BE" w14:textId="7F793057"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8" w:history="1">
            <w:r w:rsidR="00A062C3" w:rsidRPr="00A062C3">
              <w:rPr>
                <w:rStyle w:val="ae"/>
                <w:noProof/>
                <w:sz w:val="24"/>
              </w:rPr>
              <w:t xml:space="preserve">4 </w:t>
            </w:r>
            <w:r w:rsidR="00A062C3" w:rsidRPr="00A062C3">
              <w:rPr>
                <w:rStyle w:val="ae"/>
                <w:noProof/>
                <w:sz w:val="24"/>
              </w:rPr>
              <w:t>技术要求</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_Toc166854848 \h </w:instrText>
            </w:r>
            <w:r w:rsidR="00A062C3" w:rsidRPr="00A062C3">
              <w:rPr>
                <w:noProof/>
                <w:webHidden/>
                <w:sz w:val="24"/>
              </w:rPr>
            </w:r>
            <w:r w:rsidR="00A062C3" w:rsidRPr="00A062C3">
              <w:rPr>
                <w:noProof/>
                <w:webHidden/>
                <w:sz w:val="24"/>
              </w:rPr>
              <w:fldChar w:fldCharType="separate"/>
            </w:r>
            <w:r w:rsidR="0042590D">
              <w:rPr>
                <w:noProof/>
                <w:webHidden/>
                <w:sz w:val="24"/>
              </w:rPr>
              <w:t>3</w:t>
            </w:r>
            <w:r w:rsidR="00A062C3" w:rsidRPr="00A062C3">
              <w:rPr>
                <w:noProof/>
                <w:webHidden/>
                <w:sz w:val="24"/>
              </w:rPr>
              <w:fldChar w:fldCharType="end"/>
            </w:r>
          </w:hyperlink>
        </w:p>
        <w:p w14:paraId="761FA34E" w14:textId="7E75AE0B"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49" w:history="1">
            <w:r w:rsidR="00A062C3" w:rsidRPr="00A062C3">
              <w:rPr>
                <w:rStyle w:val="ae"/>
                <w:noProof/>
                <w:sz w:val="24"/>
              </w:rPr>
              <w:t xml:space="preserve">4.1 </w:t>
            </w:r>
            <w:r w:rsidR="00A062C3" w:rsidRPr="00A062C3">
              <w:rPr>
                <w:rStyle w:val="ae"/>
                <w:noProof/>
                <w:sz w:val="24"/>
              </w:rPr>
              <w:t>基本要求</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_Toc166854849 \h </w:instrText>
            </w:r>
            <w:r w:rsidR="00A062C3" w:rsidRPr="00A062C3">
              <w:rPr>
                <w:noProof/>
                <w:webHidden/>
                <w:sz w:val="24"/>
              </w:rPr>
            </w:r>
            <w:r w:rsidR="00A062C3" w:rsidRPr="00A062C3">
              <w:rPr>
                <w:noProof/>
                <w:webHidden/>
                <w:sz w:val="24"/>
              </w:rPr>
              <w:fldChar w:fldCharType="separate"/>
            </w:r>
            <w:r w:rsidR="0042590D">
              <w:rPr>
                <w:noProof/>
                <w:webHidden/>
                <w:sz w:val="24"/>
              </w:rPr>
              <w:t>3</w:t>
            </w:r>
            <w:r w:rsidR="00A062C3" w:rsidRPr="00A062C3">
              <w:rPr>
                <w:noProof/>
                <w:webHidden/>
                <w:sz w:val="24"/>
              </w:rPr>
              <w:fldChar w:fldCharType="end"/>
            </w:r>
          </w:hyperlink>
        </w:p>
        <w:p w14:paraId="36C8CE97" w14:textId="74AE5FC4"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0" w:history="1">
            <w:r w:rsidR="00A062C3" w:rsidRPr="00A062C3">
              <w:rPr>
                <w:rStyle w:val="ae"/>
                <w:noProof/>
                <w:sz w:val="24"/>
              </w:rPr>
              <w:t>4.2</w:t>
            </w:r>
            <w:r w:rsidR="00A062C3" w:rsidRPr="00A062C3">
              <w:rPr>
                <w:rStyle w:val="ae"/>
                <w:noProof/>
                <w:sz w:val="24"/>
              </w:rPr>
              <w:t>详细参数</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_Toc166854850 \h </w:instrText>
            </w:r>
            <w:r w:rsidR="00A062C3" w:rsidRPr="00A062C3">
              <w:rPr>
                <w:noProof/>
                <w:webHidden/>
                <w:sz w:val="24"/>
              </w:rPr>
            </w:r>
            <w:r w:rsidR="00A062C3" w:rsidRPr="00A062C3">
              <w:rPr>
                <w:noProof/>
                <w:webHidden/>
                <w:sz w:val="24"/>
              </w:rPr>
              <w:fldChar w:fldCharType="separate"/>
            </w:r>
            <w:r w:rsidR="0042590D">
              <w:rPr>
                <w:noProof/>
                <w:webHidden/>
                <w:sz w:val="24"/>
              </w:rPr>
              <w:t>4</w:t>
            </w:r>
            <w:r w:rsidR="00A062C3" w:rsidRPr="00A062C3">
              <w:rPr>
                <w:noProof/>
                <w:webHidden/>
                <w:sz w:val="24"/>
              </w:rPr>
              <w:fldChar w:fldCharType="end"/>
            </w:r>
          </w:hyperlink>
        </w:p>
        <w:p w14:paraId="50AA3605" w14:textId="483DA411"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1" w:history="1">
            <w:r w:rsidR="00A062C3" w:rsidRPr="00A062C3">
              <w:rPr>
                <w:rStyle w:val="ae"/>
                <w:noProof/>
                <w:sz w:val="24"/>
              </w:rPr>
              <w:t>4.4</w:t>
            </w:r>
            <w:r w:rsidR="00A062C3" w:rsidRPr="00A062C3">
              <w:rPr>
                <w:rStyle w:val="ae"/>
                <w:noProof/>
                <w:sz w:val="24"/>
              </w:rPr>
              <w:t>试验要求</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_Toc166854851 \h </w:instrText>
            </w:r>
            <w:r w:rsidR="00A062C3" w:rsidRPr="00A062C3">
              <w:rPr>
                <w:noProof/>
                <w:webHidden/>
                <w:sz w:val="24"/>
              </w:rPr>
            </w:r>
            <w:r w:rsidR="00A062C3" w:rsidRPr="00A062C3">
              <w:rPr>
                <w:noProof/>
                <w:webHidden/>
                <w:sz w:val="24"/>
              </w:rPr>
              <w:fldChar w:fldCharType="separate"/>
            </w:r>
            <w:r w:rsidR="0042590D">
              <w:rPr>
                <w:noProof/>
                <w:webHidden/>
                <w:sz w:val="24"/>
              </w:rPr>
              <w:t>15</w:t>
            </w:r>
            <w:r w:rsidR="00A062C3" w:rsidRPr="00A062C3">
              <w:rPr>
                <w:noProof/>
                <w:webHidden/>
                <w:sz w:val="24"/>
              </w:rPr>
              <w:fldChar w:fldCharType="end"/>
            </w:r>
          </w:hyperlink>
        </w:p>
        <w:p w14:paraId="2CE73C61" w14:textId="06606F57"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2" w:history="1">
            <w:r w:rsidR="00A062C3" w:rsidRPr="00A062C3">
              <w:rPr>
                <w:rStyle w:val="ae"/>
                <w:noProof/>
                <w:sz w:val="24"/>
              </w:rPr>
              <w:t>4.5</w:t>
            </w:r>
            <w:r w:rsidR="00A062C3" w:rsidRPr="00A062C3">
              <w:rPr>
                <w:rStyle w:val="ae"/>
                <w:noProof/>
                <w:sz w:val="24"/>
              </w:rPr>
              <w:t>验收要求</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_Toc166854852 \h </w:instrText>
            </w:r>
            <w:r w:rsidR="00A062C3" w:rsidRPr="00A062C3">
              <w:rPr>
                <w:noProof/>
                <w:webHidden/>
                <w:sz w:val="24"/>
              </w:rPr>
            </w:r>
            <w:r w:rsidR="00A062C3" w:rsidRPr="00A062C3">
              <w:rPr>
                <w:noProof/>
                <w:webHidden/>
                <w:sz w:val="24"/>
              </w:rPr>
              <w:fldChar w:fldCharType="separate"/>
            </w:r>
            <w:r w:rsidR="0042590D">
              <w:rPr>
                <w:noProof/>
                <w:webHidden/>
                <w:sz w:val="24"/>
              </w:rPr>
              <w:t>17</w:t>
            </w:r>
            <w:r w:rsidR="00A062C3" w:rsidRPr="00A062C3">
              <w:rPr>
                <w:noProof/>
                <w:webHidden/>
                <w:sz w:val="24"/>
              </w:rPr>
              <w:fldChar w:fldCharType="end"/>
            </w:r>
          </w:hyperlink>
        </w:p>
        <w:p w14:paraId="3E04118E" w14:textId="0619891A"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3" w:history="1">
            <w:r w:rsidR="00A062C3" w:rsidRPr="00A062C3">
              <w:rPr>
                <w:rStyle w:val="ae"/>
                <w:noProof/>
                <w:sz w:val="24"/>
              </w:rPr>
              <w:t>4.6</w:t>
            </w:r>
            <w:r w:rsidR="00A062C3" w:rsidRPr="00A062C3">
              <w:rPr>
                <w:rStyle w:val="ae"/>
                <w:noProof/>
                <w:sz w:val="24"/>
              </w:rPr>
              <w:t>设计与制造</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_Toc166854853 \h </w:instrText>
            </w:r>
            <w:r w:rsidR="00A062C3" w:rsidRPr="00A062C3">
              <w:rPr>
                <w:noProof/>
                <w:webHidden/>
                <w:sz w:val="24"/>
              </w:rPr>
            </w:r>
            <w:r w:rsidR="00A062C3" w:rsidRPr="00A062C3">
              <w:rPr>
                <w:noProof/>
                <w:webHidden/>
                <w:sz w:val="24"/>
              </w:rPr>
              <w:fldChar w:fldCharType="separate"/>
            </w:r>
            <w:r w:rsidR="0042590D">
              <w:rPr>
                <w:noProof/>
                <w:webHidden/>
                <w:sz w:val="24"/>
              </w:rPr>
              <w:t>18</w:t>
            </w:r>
            <w:r w:rsidR="00A062C3" w:rsidRPr="00A062C3">
              <w:rPr>
                <w:noProof/>
                <w:webHidden/>
                <w:sz w:val="24"/>
              </w:rPr>
              <w:fldChar w:fldCharType="end"/>
            </w:r>
          </w:hyperlink>
        </w:p>
        <w:p w14:paraId="3D2256E4" w14:textId="61923A21" w:rsidR="00A062C3" w:rsidRPr="00A062C3" w:rsidRDefault="00000000" w:rsidP="00A062C3">
          <w:pPr>
            <w:pStyle w:val="TOC3"/>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4" w:history="1">
            <w:r w:rsidR="00A062C3" w:rsidRPr="00A062C3">
              <w:rPr>
                <w:rStyle w:val="ae"/>
                <w:noProof/>
                <w:sz w:val="24"/>
              </w:rPr>
              <w:t>4.6.1</w:t>
            </w:r>
            <w:r w:rsidR="00A062C3" w:rsidRPr="00A062C3">
              <w:rPr>
                <w:rStyle w:val="ae"/>
                <w:noProof/>
                <w:sz w:val="24"/>
              </w:rPr>
              <w:t>材料、零件和工艺</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_Toc166854854 \h </w:instrText>
            </w:r>
            <w:r w:rsidR="00A062C3" w:rsidRPr="00A062C3">
              <w:rPr>
                <w:noProof/>
                <w:webHidden/>
                <w:sz w:val="24"/>
              </w:rPr>
            </w:r>
            <w:r w:rsidR="00A062C3" w:rsidRPr="00A062C3">
              <w:rPr>
                <w:noProof/>
                <w:webHidden/>
                <w:sz w:val="24"/>
              </w:rPr>
              <w:fldChar w:fldCharType="separate"/>
            </w:r>
            <w:r w:rsidR="0042590D">
              <w:rPr>
                <w:noProof/>
                <w:webHidden/>
                <w:sz w:val="24"/>
              </w:rPr>
              <w:t>18</w:t>
            </w:r>
            <w:r w:rsidR="00A062C3" w:rsidRPr="00A062C3">
              <w:rPr>
                <w:noProof/>
                <w:webHidden/>
                <w:sz w:val="24"/>
              </w:rPr>
              <w:fldChar w:fldCharType="end"/>
            </w:r>
          </w:hyperlink>
        </w:p>
        <w:p w14:paraId="696C4EA7" w14:textId="5CD66E75" w:rsidR="00A062C3" w:rsidRPr="00A062C3" w:rsidRDefault="00000000" w:rsidP="00A062C3">
          <w:pPr>
            <w:pStyle w:val="TOC3"/>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5" w:history="1">
            <w:r w:rsidR="00A062C3" w:rsidRPr="00A062C3">
              <w:rPr>
                <w:rStyle w:val="ae"/>
                <w:noProof/>
                <w:sz w:val="24"/>
              </w:rPr>
              <w:t>4.6.2</w:t>
            </w:r>
            <w:r w:rsidR="00A062C3" w:rsidRPr="00A062C3">
              <w:rPr>
                <w:rStyle w:val="ae"/>
                <w:noProof/>
                <w:sz w:val="24"/>
              </w:rPr>
              <w:t>油漆、铭牌和标志</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_Toc166854855 \h </w:instrText>
            </w:r>
            <w:r w:rsidR="00A062C3" w:rsidRPr="00A062C3">
              <w:rPr>
                <w:noProof/>
                <w:webHidden/>
                <w:sz w:val="24"/>
              </w:rPr>
            </w:r>
            <w:r w:rsidR="00A062C3" w:rsidRPr="00A062C3">
              <w:rPr>
                <w:noProof/>
                <w:webHidden/>
                <w:sz w:val="24"/>
              </w:rPr>
              <w:fldChar w:fldCharType="separate"/>
            </w:r>
            <w:r w:rsidR="0042590D">
              <w:rPr>
                <w:noProof/>
                <w:webHidden/>
                <w:sz w:val="24"/>
              </w:rPr>
              <w:t>18</w:t>
            </w:r>
            <w:r w:rsidR="00A062C3" w:rsidRPr="00A062C3">
              <w:rPr>
                <w:noProof/>
                <w:webHidden/>
                <w:sz w:val="24"/>
              </w:rPr>
              <w:fldChar w:fldCharType="end"/>
            </w:r>
          </w:hyperlink>
        </w:p>
        <w:p w14:paraId="7B125719" w14:textId="7F70FBC9"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6" w:history="1">
            <w:r w:rsidR="00A062C3" w:rsidRPr="00A062C3">
              <w:rPr>
                <w:rStyle w:val="ae"/>
                <w:noProof/>
                <w:sz w:val="24"/>
              </w:rPr>
              <w:t>4.7</w:t>
            </w:r>
            <w:r w:rsidR="00A062C3" w:rsidRPr="00A062C3">
              <w:rPr>
                <w:rStyle w:val="ae"/>
                <w:noProof/>
                <w:sz w:val="24"/>
              </w:rPr>
              <w:t>运输与包装</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_Toc166854856 \h </w:instrText>
            </w:r>
            <w:r w:rsidR="00A062C3" w:rsidRPr="00A062C3">
              <w:rPr>
                <w:noProof/>
                <w:webHidden/>
                <w:sz w:val="24"/>
              </w:rPr>
            </w:r>
            <w:r w:rsidR="00A062C3" w:rsidRPr="00A062C3">
              <w:rPr>
                <w:noProof/>
                <w:webHidden/>
                <w:sz w:val="24"/>
              </w:rPr>
              <w:fldChar w:fldCharType="separate"/>
            </w:r>
            <w:r w:rsidR="0042590D">
              <w:rPr>
                <w:noProof/>
                <w:webHidden/>
                <w:sz w:val="24"/>
              </w:rPr>
              <w:t>18</w:t>
            </w:r>
            <w:r w:rsidR="00A062C3" w:rsidRPr="00A062C3">
              <w:rPr>
                <w:noProof/>
                <w:webHidden/>
                <w:sz w:val="24"/>
              </w:rPr>
              <w:fldChar w:fldCharType="end"/>
            </w:r>
          </w:hyperlink>
        </w:p>
        <w:p w14:paraId="09A452A5" w14:textId="7D91D53C" w:rsidR="00A062C3" w:rsidRPr="00A062C3" w:rsidRDefault="00000000" w:rsidP="00A062C3">
          <w:pPr>
            <w:pStyle w:val="TOC2"/>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7" w:history="1">
            <w:r w:rsidR="00A062C3" w:rsidRPr="00A062C3">
              <w:rPr>
                <w:rStyle w:val="ae"/>
                <w:noProof/>
                <w:sz w:val="24"/>
              </w:rPr>
              <w:t>4.8</w:t>
            </w:r>
            <w:r w:rsidR="00A062C3" w:rsidRPr="00A062C3">
              <w:rPr>
                <w:rStyle w:val="ae"/>
                <w:noProof/>
                <w:sz w:val="24"/>
              </w:rPr>
              <w:t>人员培训与技术服务</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_Toc166854857 \h </w:instrText>
            </w:r>
            <w:r w:rsidR="00A062C3" w:rsidRPr="00A062C3">
              <w:rPr>
                <w:noProof/>
                <w:webHidden/>
                <w:sz w:val="24"/>
              </w:rPr>
            </w:r>
            <w:r w:rsidR="00A062C3" w:rsidRPr="00A062C3">
              <w:rPr>
                <w:noProof/>
                <w:webHidden/>
                <w:sz w:val="24"/>
              </w:rPr>
              <w:fldChar w:fldCharType="separate"/>
            </w:r>
            <w:r w:rsidR="0042590D">
              <w:rPr>
                <w:noProof/>
                <w:webHidden/>
                <w:sz w:val="24"/>
              </w:rPr>
              <w:t>19</w:t>
            </w:r>
            <w:r w:rsidR="00A062C3" w:rsidRPr="00A062C3">
              <w:rPr>
                <w:noProof/>
                <w:webHidden/>
                <w:sz w:val="24"/>
              </w:rPr>
              <w:fldChar w:fldCharType="end"/>
            </w:r>
          </w:hyperlink>
        </w:p>
        <w:p w14:paraId="00034176" w14:textId="72CAF228"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8" w:history="1">
            <w:r w:rsidR="00A062C3" w:rsidRPr="00A062C3">
              <w:rPr>
                <w:rStyle w:val="ae"/>
                <w:noProof/>
                <w:sz w:val="24"/>
              </w:rPr>
              <w:t>5</w:t>
            </w:r>
            <w:r w:rsidR="00A062C3" w:rsidRPr="00A062C3">
              <w:rPr>
                <w:rStyle w:val="ae"/>
                <w:noProof/>
                <w:sz w:val="24"/>
              </w:rPr>
              <w:t>质量保证规定</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_Toc166854858 \h </w:instrText>
            </w:r>
            <w:r w:rsidR="00A062C3" w:rsidRPr="00A062C3">
              <w:rPr>
                <w:noProof/>
                <w:webHidden/>
                <w:sz w:val="24"/>
              </w:rPr>
            </w:r>
            <w:r w:rsidR="00A062C3" w:rsidRPr="00A062C3">
              <w:rPr>
                <w:noProof/>
                <w:webHidden/>
                <w:sz w:val="24"/>
              </w:rPr>
              <w:fldChar w:fldCharType="separate"/>
            </w:r>
            <w:r w:rsidR="0042590D">
              <w:rPr>
                <w:noProof/>
                <w:webHidden/>
                <w:sz w:val="24"/>
              </w:rPr>
              <w:t>19</w:t>
            </w:r>
            <w:r w:rsidR="00A062C3" w:rsidRPr="00A062C3">
              <w:rPr>
                <w:noProof/>
                <w:webHidden/>
                <w:sz w:val="24"/>
              </w:rPr>
              <w:fldChar w:fldCharType="end"/>
            </w:r>
          </w:hyperlink>
        </w:p>
        <w:p w14:paraId="17F30437" w14:textId="240F58E5"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59" w:history="1">
            <w:r w:rsidR="00A062C3" w:rsidRPr="00A062C3">
              <w:rPr>
                <w:rStyle w:val="ae"/>
                <w:noProof/>
                <w:sz w:val="24"/>
              </w:rPr>
              <w:t>6</w:t>
            </w:r>
            <w:r w:rsidR="00A062C3" w:rsidRPr="00A062C3">
              <w:rPr>
                <w:rStyle w:val="ae"/>
                <w:noProof/>
                <w:sz w:val="24"/>
              </w:rPr>
              <w:t>交货准备</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_Toc166854859 \h </w:instrText>
            </w:r>
            <w:r w:rsidR="00A062C3" w:rsidRPr="00A062C3">
              <w:rPr>
                <w:noProof/>
                <w:webHidden/>
                <w:sz w:val="24"/>
              </w:rPr>
            </w:r>
            <w:r w:rsidR="00A062C3" w:rsidRPr="00A062C3">
              <w:rPr>
                <w:noProof/>
                <w:webHidden/>
                <w:sz w:val="24"/>
              </w:rPr>
              <w:fldChar w:fldCharType="separate"/>
            </w:r>
            <w:r w:rsidR="0042590D">
              <w:rPr>
                <w:noProof/>
                <w:webHidden/>
                <w:sz w:val="24"/>
              </w:rPr>
              <w:t>19</w:t>
            </w:r>
            <w:r w:rsidR="00A062C3" w:rsidRPr="00A062C3">
              <w:rPr>
                <w:noProof/>
                <w:webHidden/>
                <w:sz w:val="24"/>
              </w:rPr>
              <w:fldChar w:fldCharType="end"/>
            </w:r>
          </w:hyperlink>
        </w:p>
        <w:p w14:paraId="60F57C3C" w14:textId="3D872C58" w:rsidR="00A062C3" w:rsidRPr="00A062C3" w:rsidRDefault="00000000" w:rsidP="00A062C3">
          <w:pPr>
            <w:pStyle w:val="TOC1"/>
            <w:tabs>
              <w:tab w:val="right" w:leader="dot" w:pos="8302"/>
            </w:tabs>
            <w:spacing w:line="360" w:lineRule="auto"/>
            <w:rPr>
              <w:rFonts w:asciiTheme="minorHAnsi" w:eastAsiaTheme="minorEastAsia" w:hAnsiTheme="minorHAnsi" w:cstheme="minorBidi"/>
              <w:noProof/>
              <w:sz w:val="24"/>
              <w14:ligatures w14:val="standardContextual"/>
            </w:rPr>
          </w:pPr>
          <w:hyperlink w:anchor="_Toc166854860" w:history="1">
            <w:r w:rsidR="00A062C3" w:rsidRPr="00A062C3">
              <w:rPr>
                <w:rStyle w:val="ae"/>
                <w:noProof/>
                <w:sz w:val="24"/>
              </w:rPr>
              <w:t>7</w:t>
            </w:r>
            <w:r w:rsidR="00A062C3" w:rsidRPr="00A062C3">
              <w:rPr>
                <w:rStyle w:val="ae"/>
                <w:noProof/>
                <w:sz w:val="24"/>
              </w:rPr>
              <w:t>说明</w:t>
            </w:r>
            <w:r w:rsidR="00A062C3" w:rsidRPr="00A062C3">
              <w:rPr>
                <w:noProof/>
                <w:webHidden/>
                <w:sz w:val="24"/>
              </w:rPr>
              <w:tab/>
            </w:r>
            <w:r w:rsidR="00A062C3" w:rsidRPr="00A062C3">
              <w:rPr>
                <w:noProof/>
                <w:webHidden/>
                <w:sz w:val="24"/>
              </w:rPr>
              <w:fldChar w:fldCharType="begin"/>
            </w:r>
            <w:r w:rsidR="00A062C3" w:rsidRPr="00A062C3">
              <w:rPr>
                <w:noProof/>
                <w:webHidden/>
                <w:sz w:val="24"/>
              </w:rPr>
              <w:instrText xml:space="preserve"> PAGEREF _Toc166854860 \h </w:instrText>
            </w:r>
            <w:r w:rsidR="00A062C3" w:rsidRPr="00A062C3">
              <w:rPr>
                <w:noProof/>
                <w:webHidden/>
                <w:sz w:val="24"/>
              </w:rPr>
            </w:r>
            <w:r w:rsidR="00A062C3" w:rsidRPr="00A062C3">
              <w:rPr>
                <w:noProof/>
                <w:webHidden/>
                <w:sz w:val="24"/>
              </w:rPr>
              <w:fldChar w:fldCharType="separate"/>
            </w:r>
            <w:r w:rsidR="0042590D">
              <w:rPr>
                <w:noProof/>
                <w:webHidden/>
                <w:sz w:val="24"/>
              </w:rPr>
              <w:t>19</w:t>
            </w:r>
            <w:r w:rsidR="00A062C3" w:rsidRPr="00A062C3">
              <w:rPr>
                <w:noProof/>
                <w:webHidden/>
                <w:sz w:val="24"/>
              </w:rPr>
              <w:fldChar w:fldCharType="end"/>
            </w:r>
          </w:hyperlink>
        </w:p>
        <w:p w14:paraId="2176B8B2" w14:textId="44ABF1AF" w:rsidR="00DC4A65" w:rsidRPr="00A062C3" w:rsidRDefault="00827DAA" w:rsidP="00A062C3">
          <w:pPr>
            <w:pStyle w:val="TOC1"/>
            <w:tabs>
              <w:tab w:val="right" w:leader="dot" w:pos="8302"/>
            </w:tabs>
            <w:spacing w:line="360" w:lineRule="auto"/>
            <w:rPr>
              <w:b/>
              <w:bCs/>
              <w:sz w:val="24"/>
              <w:lang w:val="zh-CN"/>
            </w:rPr>
          </w:pPr>
          <w:r w:rsidRPr="00A062C3">
            <w:rPr>
              <w:b/>
              <w:bCs/>
              <w:sz w:val="24"/>
              <w:lang w:val="zh-CN"/>
            </w:rPr>
            <w:fldChar w:fldCharType="end"/>
          </w:r>
        </w:p>
      </w:sdtContent>
    </w:sdt>
    <w:p w14:paraId="31F07B43" w14:textId="77777777" w:rsidR="00DC4A65" w:rsidRDefault="00DC4A65" w:rsidP="00DC4A65">
      <w:pPr>
        <w:outlineLvl w:val="0"/>
        <w:rPr>
          <w:sz w:val="32"/>
          <w:szCs w:val="32"/>
        </w:rPr>
        <w:sectPr w:rsidR="00DC4A65" w:rsidSect="00ED33C7">
          <w:footerReference w:type="default" r:id="rId11"/>
          <w:type w:val="continuous"/>
          <w:pgSz w:w="11906" w:h="16838"/>
          <w:pgMar w:top="1440" w:right="1797" w:bottom="1440" w:left="1797" w:header="851" w:footer="992" w:gutter="0"/>
          <w:pgNumType w:fmt="upperRoman" w:start="1"/>
          <w:cols w:space="425"/>
          <w:docGrid w:type="lines" w:linePitch="312"/>
        </w:sectPr>
      </w:pPr>
    </w:p>
    <w:p w14:paraId="76793E23" w14:textId="64348C6C" w:rsidR="002B1805" w:rsidRPr="00DC4A65" w:rsidRDefault="00DC4A65" w:rsidP="00DC4A65">
      <w:pPr>
        <w:outlineLvl w:val="0"/>
        <w:rPr>
          <w:sz w:val="32"/>
          <w:szCs w:val="32"/>
        </w:rPr>
      </w:pPr>
      <w:bookmarkStart w:id="0" w:name="_Toc166854842"/>
      <w:r>
        <w:rPr>
          <w:rFonts w:hint="eastAsia"/>
          <w:sz w:val="32"/>
          <w:szCs w:val="32"/>
        </w:rPr>
        <w:lastRenderedPageBreak/>
        <w:t xml:space="preserve">1 </w:t>
      </w:r>
      <w:r w:rsidR="00827DAA" w:rsidRPr="00DC4A65">
        <w:rPr>
          <w:sz w:val="32"/>
          <w:szCs w:val="32"/>
        </w:rPr>
        <w:t>范围</w:t>
      </w:r>
      <w:bookmarkEnd w:id="0"/>
    </w:p>
    <w:p w14:paraId="2451C24C" w14:textId="77777777" w:rsidR="002B1805" w:rsidRPr="005175D5" w:rsidRDefault="00827DAA">
      <w:pPr>
        <w:outlineLvl w:val="1"/>
        <w:rPr>
          <w:sz w:val="30"/>
          <w:szCs w:val="30"/>
        </w:rPr>
      </w:pPr>
      <w:bookmarkStart w:id="1" w:name="_Toc166854843"/>
      <w:r w:rsidRPr="005175D5">
        <w:rPr>
          <w:sz w:val="30"/>
          <w:szCs w:val="30"/>
        </w:rPr>
        <w:t xml:space="preserve">1.1 </w:t>
      </w:r>
      <w:r w:rsidRPr="005175D5">
        <w:rPr>
          <w:sz w:val="30"/>
          <w:szCs w:val="30"/>
        </w:rPr>
        <w:t>主题内容</w:t>
      </w:r>
      <w:bookmarkEnd w:id="1"/>
    </w:p>
    <w:p w14:paraId="6F97A191" w14:textId="1EC26A49" w:rsidR="002B1805" w:rsidRPr="005175D5" w:rsidRDefault="00827DAA">
      <w:pPr>
        <w:ind w:firstLineChars="200" w:firstLine="560"/>
        <w:rPr>
          <w:sz w:val="28"/>
          <w:szCs w:val="28"/>
        </w:rPr>
      </w:pPr>
      <w:r w:rsidRPr="005175D5">
        <w:rPr>
          <w:sz w:val="28"/>
          <w:szCs w:val="28"/>
        </w:rPr>
        <w:t>本</w:t>
      </w:r>
      <w:r w:rsidR="005175D5">
        <w:rPr>
          <w:rFonts w:hint="eastAsia"/>
          <w:sz w:val="28"/>
          <w:szCs w:val="28"/>
        </w:rPr>
        <w:t>技术要求</w:t>
      </w:r>
      <w:r w:rsidRPr="005175D5">
        <w:rPr>
          <w:sz w:val="28"/>
          <w:szCs w:val="28"/>
        </w:rPr>
        <w:t>书规定了</w:t>
      </w:r>
      <w:r w:rsidR="005175D5">
        <w:rPr>
          <w:rFonts w:hint="eastAsia"/>
          <w:sz w:val="28"/>
          <w:szCs w:val="28"/>
        </w:rPr>
        <w:t>先进能源与热动力演示验证平台气动</w:t>
      </w:r>
      <w:r w:rsidRPr="005175D5">
        <w:rPr>
          <w:sz w:val="28"/>
          <w:szCs w:val="28"/>
        </w:rPr>
        <w:t>阀门的组成、特性、功能、制造、试验、验收、服务和供货等要求。</w:t>
      </w:r>
    </w:p>
    <w:p w14:paraId="271E2E37" w14:textId="77777777" w:rsidR="002B1805" w:rsidRPr="005175D5" w:rsidRDefault="00827DAA">
      <w:pPr>
        <w:outlineLvl w:val="1"/>
        <w:rPr>
          <w:sz w:val="30"/>
          <w:szCs w:val="30"/>
        </w:rPr>
      </w:pPr>
      <w:bookmarkStart w:id="2" w:name="_Toc166854844"/>
      <w:r w:rsidRPr="005175D5">
        <w:rPr>
          <w:sz w:val="30"/>
          <w:szCs w:val="30"/>
        </w:rPr>
        <w:t xml:space="preserve">1.2 </w:t>
      </w:r>
      <w:r w:rsidRPr="005175D5">
        <w:rPr>
          <w:sz w:val="30"/>
          <w:szCs w:val="30"/>
        </w:rPr>
        <w:t>适用范围</w:t>
      </w:r>
      <w:bookmarkEnd w:id="2"/>
    </w:p>
    <w:p w14:paraId="4BDFB53E" w14:textId="3E9C16A4" w:rsidR="002B1805" w:rsidRPr="005175D5" w:rsidRDefault="005175D5">
      <w:pPr>
        <w:ind w:firstLineChars="200" w:firstLine="560"/>
        <w:rPr>
          <w:sz w:val="28"/>
          <w:szCs w:val="28"/>
        </w:rPr>
      </w:pPr>
      <w:r>
        <w:rPr>
          <w:rFonts w:hint="eastAsia"/>
          <w:sz w:val="28"/>
          <w:szCs w:val="28"/>
        </w:rPr>
        <w:t>供货方</w:t>
      </w:r>
      <w:r w:rsidR="00827DAA" w:rsidRPr="005175D5">
        <w:rPr>
          <w:sz w:val="28"/>
          <w:szCs w:val="28"/>
        </w:rPr>
        <w:t>需按照本技术</w:t>
      </w:r>
      <w:r>
        <w:rPr>
          <w:rFonts w:hint="eastAsia"/>
          <w:sz w:val="28"/>
          <w:szCs w:val="28"/>
        </w:rPr>
        <w:t>要求</w:t>
      </w:r>
      <w:r w:rsidR="00827DAA" w:rsidRPr="005175D5">
        <w:rPr>
          <w:sz w:val="28"/>
          <w:szCs w:val="28"/>
        </w:rPr>
        <w:t>书中对</w:t>
      </w:r>
      <w:r>
        <w:rPr>
          <w:rFonts w:hint="eastAsia"/>
          <w:sz w:val="28"/>
          <w:szCs w:val="28"/>
        </w:rPr>
        <w:t>先进能源与热动力演示验证平台</w:t>
      </w:r>
      <w:r w:rsidR="00827DAA" w:rsidRPr="005175D5">
        <w:rPr>
          <w:sz w:val="28"/>
          <w:szCs w:val="28"/>
        </w:rPr>
        <w:t>阀门的设计、制造、检验、试验、交货、培训、技术支持、售后服务等要求对</w:t>
      </w:r>
      <w:r>
        <w:rPr>
          <w:rFonts w:hint="eastAsia"/>
          <w:sz w:val="28"/>
          <w:szCs w:val="28"/>
        </w:rPr>
        <w:t>采购方</w:t>
      </w:r>
      <w:r w:rsidR="00827DAA" w:rsidRPr="005175D5">
        <w:rPr>
          <w:sz w:val="28"/>
          <w:szCs w:val="28"/>
        </w:rPr>
        <w:t>进行相应服务。</w:t>
      </w:r>
    </w:p>
    <w:p w14:paraId="6038ED61" w14:textId="77777777" w:rsidR="002B1805" w:rsidRPr="005175D5" w:rsidRDefault="00827DAA">
      <w:pPr>
        <w:outlineLvl w:val="0"/>
        <w:rPr>
          <w:sz w:val="32"/>
          <w:szCs w:val="32"/>
        </w:rPr>
      </w:pPr>
      <w:bookmarkStart w:id="3" w:name="_Toc166854845"/>
      <w:r w:rsidRPr="005175D5">
        <w:rPr>
          <w:sz w:val="32"/>
          <w:szCs w:val="32"/>
        </w:rPr>
        <w:t xml:space="preserve">2 </w:t>
      </w:r>
      <w:r w:rsidRPr="005175D5">
        <w:rPr>
          <w:sz w:val="32"/>
          <w:szCs w:val="32"/>
        </w:rPr>
        <w:t>引用文件</w:t>
      </w:r>
      <w:bookmarkEnd w:id="3"/>
    </w:p>
    <w:p w14:paraId="02F784A0" w14:textId="77777777" w:rsidR="002B1805" w:rsidRPr="005175D5" w:rsidRDefault="00827DAA">
      <w:pPr>
        <w:ind w:firstLineChars="200" w:firstLine="560"/>
        <w:rPr>
          <w:sz w:val="28"/>
          <w:szCs w:val="28"/>
        </w:rPr>
      </w:pPr>
      <w:r w:rsidRPr="005175D5">
        <w:rPr>
          <w:sz w:val="28"/>
          <w:szCs w:val="28"/>
        </w:rPr>
        <w:t>ISO 9001:2000</w:t>
      </w:r>
      <w:r w:rsidRPr="005175D5">
        <w:rPr>
          <w:sz w:val="28"/>
          <w:szCs w:val="28"/>
        </w:rPr>
        <w:t>《质量管理体系要求》</w:t>
      </w:r>
    </w:p>
    <w:p w14:paraId="6CA78E31" w14:textId="77777777" w:rsidR="002B1805" w:rsidRPr="005175D5" w:rsidRDefault="00827DAA">
      <w:pPr>
        <w:ind w:firstLineChars="200" w:firstLine="560"/>
        <w:rPr>
          <w:sz w:val="28"/>
          <w:szCs w:val="28"/>
        </w:rPr>
      </w:pPr>
      <w:r w:rsidRPr="005175D5">
        <w:rPr>
          <w:sz w:val="28"/>
          <w:szCs w:val="28"/>
        </w:rPr>
        <w:t xml:space="preserve">GB/150-2011 </w:t>
      </w:r>
      <w:r w:rsidRPr="005175D5">
        <w:rPr>
          <w:sz w:val="28"/>
          <w:szCs w:val="28"/>
        </w:rPr>
        <w:t>《钢制压力设备》</w:t>
      </w:r>
    </w:p>
    <w:p w14:paraId="6A6A161B" w14:textId="77777777" w:rsidR="002B1805" w:rsidRPr="005175D5" w:rsidRDefault="00827DAA">
      <w:pPr>
        <w:ind w:firstLineChars="200" w:firstLine="560"/>
        <w:rPr>
          <w:sz w:val="28"/>
          <w:szCs w:val="28"/>
        </w:rPr>
      </w:pPr>
      <w:r w:rsidRPr="005175D5">
        <w:rPr>
          <w:sz w:val="28"/>
          <w:szCs w:val="28"/>
        </w:rPr>
        <w:t xml:space="preserve">GB/T 12244 </w:t>
      </w:r>
      <w:r w:rsidRPr="005175D5">
        <w:rPr>
          <w:sz w:val="28"/>
          <w:szCs w:val="28"/>
        </w:rPr>
        <w:t>《减压阀一般要求》</w:t>
      </w:r>
    </w:p>
    <w:p w14:paraId="02DF0778" w14:textId="77777777" w:rsidR="002B1805" w:rsidRPr="005175D5" w:rsidRDefault="00827DAA">
      <w:pPr>
        <w:ind w:firstLineChars="200" w:firstLine="560"/>
        <w:rPr>
          <w:sz w:val="28"/>
          <w:szCs w:val="28"/>
        </w:rPr>
      </w:pPr>
      <w:r w:rsidRPr="005175D5">
        <w:rPr>
          <w:sz w:val="28"/>
          <w:szCs w:val="28"/>
        </w:rPr>
        <w:t xml:space="preserve">GB/T 12245 </w:t>
      </w:r>
      <w:r w:rsidRPr="005175D5">
        <w:rPr>
          <w:sz w:val="28"/>
          <w:szCs w:val="28"/>
        </w:rPr>
        <w:t>《减压阀性能试验方法》</w:t>
      </w:r>
    </w:p>
    <w:p w14:paraId="412E2B29" w14:textId="77777777" w:rsidR="002B1805" w:rsidRPr="005175D5" w:rsidRDefault="00827DAA">
      <w:pPr>
        <w:ind w:firstLineChars="200" w:firstLine="560"/>
        <w:rPr>
          <w:sz w:val="28"/>
          <w:szCs w:val="28"/>
        </w:rPr>
      </w:pPr>
      <w:r w:rsidRPr="005175D5">
        <w:rPr>
          <w:sz w:val="28"/>
          <w:szCs w:val="28"/>
        </w:rPr>
        <w:t xml:space="preserve">GB/T 12237-2007 </w:t>
      </w:r>
      <w:r w:rsidRPr="005175D5">
        <w:rPr>
          <w:sz w:val="28"/>
          <w:szCs w:val="28"/>
        </w:rPr>
        <w:t>《石油、石化及相关工业用的钢制球阀》</w:t>
      </w:r>
    </w:p>
    <w:p w14:paraId="233A8FF4" w14:textId="77777777" w:rsidR="002B1805" w:rsidRPr="005175D5" w:rsidRDefault="00827DAA">
      <w:pPr>
        <w:ind w:firstLineChars="200" w:firstLine="560"/>
        <w:rPr>
          <w:sz w:val="28"/>
          <w:szCs w:val="28"/>
        </w:rPr>
      </w:pPr>
      <w:r w:rsidRPr="005175D5">
        <w:rPr>
          <w:sz w:val="28"/>
          <w:szCs w:val="28"/>
        </w:rPr>
        <w:t>GB/T 26480-2011</w:t>
      </w:r>
      <w:r w:rsidRPr="005175D5">
        <w:rPr>
          <w:sz w:val="28"/>
          <w:szCs w:val="28"/>
        </w:rPr>
        <w:t>《阀门的检验和试验》</w:t>
      </w:r>
    </w:p>
    <w:p w14:paraId="18B135C5" w14:textId="77777777" w:rsidR="002B1805" w:rsidRPr="005175D5" w:rsidRDefault="00827DAA">
      <w:pPr>
        <w:ind w:firstLineChars="200" w:firstLine="560"/>
        <w:rPr>
          <w:sz w:val="28"/>
          <w:szCs w:val="28"/>
        </w:rPr>
      </w:pPr>
      <w:r w:rsidRPr="005175D5">
        <w:rPr>
          <w:sz w:val="28"/>
          <w:szCs w:val="28"/>
        </w:rPr>
        <w:t>GB/T 12233-2006</w:t>
      </w:r>
      <w:r w:rsidRPr="005175D5">
        <w:rPr>
          <w:sz w:val="28"/>
          <w:szCs w:val="28"/>
        </w:rPr>
        <w:t>《通用阀门铁质截止阀与升降式止回阀》</w:t>
      </w:r>
    </w:p>
    <w:p w14:paraId="61688DE5" w14:textId="77777777" w:rsidR="002B1805" w:rsidRPr="005175D5" w:rsidRDefault="00827DAA">
      <w:pPr>
        <w:ind w:firstLineChars="200" w:firstLine="560"/>
        <w:rPr>
          <w:sz w:val="28"/>
          <w:szCs w:val="28"/>
        </w:rPr>
      </w:pPr>
      <w:r w:rsidRPr="005175D5">
        <w:rPr>
          <w:sz w:val="28"/>
          <w:szCs w:val="28"/>
        </w:rPr>
        <w:t xml:space="preserve">JB/T 4735-1997 </w:t>
      </w:r>
      <w:r w:rsidRPr="005175D5">
        <w:rPr>
          <w:sz w:val="28"/>
          <w:szCs w:val="28"/>
        </w:rPr>
        <w:t>《钢制焊接设备》</w:t>
      </w:r>
    </w:p>
    <w:p w14:paraId="03188767" w14:textId="77777777" w:rsidR="002B1805" w:rsidRPr="005175D5" w:rsidRDefault="00827DAA">
      <w:pPr>
        <w:ind w:firstLineChars="200" w:firstLine="560"/>
        <w:rPr>
          <w:sz w:val="28"/>
          <w:szCs w:val="28"/>
        </w:rPr>
      </w:pPr>
      <w:r w:rsidRPr="005175D5">
        <w:rPr>
          <w:sz w:val="28"/>
          <w:szCs w:val="28"/>
        </w:rPr>
        <w:t xml:space="preserve">GB/T 8163-2018 </w:t>
      </w:r>
      <w:r w:rsidRPr="005175D5">
        <w:rPr>
          <w:sz w:val="28"/>
          <w:szCs w:val="28"/>
        </w:rPr>
        <w:t>《</w:t>
      </w:r>
      <w:hyperlink r:id="rId12" w:tgtFrame="_blank" w:history="1">
        <w:r w:rsidRPr="005175D5">
          <w:rPr>
            <w:sz w:val="28"/>
            <w:szCs w:val="28"/>
          </w:rPr>
          <w:t>输送流体用无缝钢管</w:t>
        </w:r>
      </w:hyperlink>
      <w:r w:rsidRPr="005175D5">
        <w:rPr>
          <w:sz w:val="28"/>
          <w:szCs w:val="28"/>
        </w:rPr>
        <w:t>》</w:t>
      </w:r>
    </w:p>
    <w:p w14:paraId="5F0F1B89" w14:textId="77777777" w:rsidR="002B1805" w:rsidRPr="005175D5" w:rsidRDefault="00827DAA">
      <w:pPr>
        <w:ind w:firstLineChars="200" w:firstLine="560"/>
        <w:rPr>
          <w:sz w:val="28"/>
          <w:szCs w:val="28"/>
        </w:rPr>
      </w:pPr>
      <w:r w:rsidRPr="005175D5">
        <w:rPr>
          <w:sz w:val="28"/>
          <w:szCs w:val="28"/>
        </w:rPr>
        <w:t xml:space="preserve">GB/T 9019-2015 </w:t>
      </w:r>
      <w:r w:rsidRPr="005175D5">
        <w:rPr>
          <w:sz w:val="28"/>
          <w:szCs w:val="28"/>
        </w:rPr>
        <w:t>《压力设备公称直径》</w:t>
      </w:r>
    </w:p>
    <w:p w14:paraId="787CBFB0" w14:textId="77777777" w:rsidR="002B1805" w:rsidRPr="005175D5" w:rsidRDefault="00827DAA">
      <w:pPr>
        <w:ind w:firstLineChars="200" w:firstLine="560"/>
        <w:rPr>
          <w:sz w:val="28"/>
          <w:szCs w:val="28"/>
        </w:rPr>
      </w:pPr>
      <w:r w:rsidRPr="005175D5">
        <w:rPr>
          <w:sz w:val="28"/>
          <w:szCs w:val="28"/>
        </w:rPr>
        <w:t xml:space="preserve">GB/T 985-2016 </w:t>
      </w:r>
      <w:r w:rsidRPr="005175D5">
        <w:rPr>
          <w:sz w:val="28"/>
          <w:szCs w:val="28"/>
        </w:rPr>
        <w:t>《气焊、手工电弧焊及气体保护焊焊缝坡口的基本形式与尺寸》</w:t>
      </w:r>
    </w:p>
    <w:p w14:paraId="64D2C8AF" w14:textId="77777777" w:rsidR="002B1805" w:rsidRPr="005175D5" w:rsidRDefault="00827DAA">
      <w:pPr>
        <w:ind w:firstLineChars="200" w:firstLine="560"/>
        <w:rPr>
          <w:sz w:val="28"/>
          <w:szCs w:val="28"/>
        </w:rPr>
      </w:pPr>
      <w:r w:rsidRPr="005175D5">
        <w:rPr>
          <w:sz w:val="28"/>
          <w:szCs w:val="28"/>
        </w:rPr>
        <w:t>NB/T 47014-2011</w:t>
      </w:r>
      <w:r w:rsidRPr="005175D5">
        <w:rPr>
          <w:sz w:val="28"/>
          <w:szCs w:val="28"/>
        </w:rPr>
        <w:t>《承压设备焊接工艺评定》</w:t>
      </w:r>
    </w:p>
    <w:p w14:paraId="0569C442" w14:textId="77777777" w:rsidR="002B1805" w:rsidRPr="005175D5" w:rsidRDefault="00827DAA">
      <w:pPr>
        <w:ind w:firstLineChars="200" w:firstLine="560"/>
        <w:rPr>
          <w:sz w:val="28"/>
          <w:szCs w:val="28"/>
        </w:rPr>
      </w:pPr>
      <w:r w:rsidRPr="005175D5">
        <w:rPr>
          <w:sz w:val="28"/>
          <w:szCs w:val="28"/>
        </w:rPr>
        <w:lastRenderedPageBreak/>
        <w:t xml:space="preserve">NB/T 47015-2011 </w:t>
      </w:r>
      <w:r w:rsidRPr="005175D5">
        <w:rPr>
          <w:sz w:val="28"/>
          <w:szCs w:val="28"/>
        </w:rPr>
        <w:t>《承压设备焊接工艺规程》</w:t>
      </w:r>
    </w:p>
    <w:p w14:paraId="459AD3EB" w14:textId="77777777" w:rsidR="002B1805" w:rsidRPr="005175D5" w:rsidRDefault="00827DAA">
      <w:pPr>
        <w:ind w:firstLineChars="200" w:firstLine="560"/>
        <w:rPr>
          <w:sz w:val="28"/>
          <w:szCs w:val="28"/>
        </w:rPr>
      </w:pPr>
      <w:r w:rsidRPr="005175D5">
        <w:rPr>
          <w:sz w:val="28"/>
          <w:szCs w:val="28"/>
        </w:rPr>
        <w:t xml:space="preserve">NB/T </w:t>
      </w:r>
      <w:hyperlink r:id="rId13" w:tgtFrame="_blank" w:history="1">
        <w:r w:rsidRPr="005175D5">
          <w:rPr>
            <w:sz w:val="28"/>
            <w:szCs w:val="28"/>
          </w:rPr>
          <w:t>47013.1</w:t>
        </w:r>
      </w:hyperlink>
      <w:r w:rsidRPr="005175D5">
        <w:rPr>
          <w:sz w:val="28"/>
          <w:szCs w:val="28"/>
        </w:rPr>
        <w:t>～</w:t>
      </w:r>
      <w:r w:rsidRPr="005175D5">
        <w:rPr>
          <w:sz w:val="28"/>
          <w:szCs w:val="28"/>
        </w:rPr>
        <w:t xml:space="preserve">47013.6-2015 </w:t>
      </w:r>
      <w:r w:rsidRPr="005175D5">
        <w:rPr>
          <w:sz w:val="28"/>
          <w:szCs w:val="28"/>
        </w:rPr>
        <w:t>《承压设备无损检测》</w:t>
      </w:r>
    </w:p>
    <w:p w14:paraId="5FC0C432" w14:textId="77777777" w:rsidR="002B1805" w:rsidRPr="005175D5" w:rsidRDefault="00827DAA">
      <w:pPr>
        <w:ind w:firstLineChars="200" w:firstLine="560"/>
        <w:rPr>
          <w:sz w:val="28"/>
          <w:szCs w:val="28"/>
        </w:rPr>
      </w:pPr>
      <w:r w:rsidRPr="005175D5">
        <w:rPr>
          <w:sz w:val="28"/>
          <w:szCs w:val="28"/>
        </w:rPr>
        <w:t xml:space="preserve">NB/T 47016-2011 </w:t>
      </w:r>
      <w:r w:rsidRPr="005175D5">
        <w:rPr>
          <w:sz w:val="28"/>
          <w:szCs w:val="28"/>
        </w:rPr>
        <w:t>《成压设备产品焊接试件的力学性能检验》</w:t>
      </w:r>
    </w:p>
    <w:p w14:paraId="310F251A" w14:textId="77777777" w:rsidR="002B1805" w:rsidRPr="005175D5" w:rsidRDefault="00827DAA">
      <w:pPr>
        <w:ind w:firstLine="570"/>
        <w:rPr>
          <w:sz w:val="28"/>
          <w:szCs w:val="28"/>
        </w:rPr>
      </w:pPr>
      <w:r w:rsidRPr="005175D5">
        <w:rPr>
          <w:sz w:val="28"/>
          <w:szCs w:val="28"/>
        </w:rPr>
        <w:t>GJB900A-2012</w:t>
      </w:r>
      <w:r w:rsidRPr="005175D5">
        <w:rPr>
          <w:sz w:val="28"/>
          <w:szCs w:val="28"/>
        </w:rPr>
        <w:t>《系统安全性通用大纲》</w:t>
      </w:r>
    </w:p>
    <w:p w14:paraId="2D0F134A" w14:textId="77777777" w:rsidR="002B1805" w:rsidRPr="005175D5" w:rsidRDefault="00827DAA">
      <w:pPr>
        <w:ind w:firstLine="570"/>
        <w:rPr>
          <w:sz w:val="28"/>
          <w:szCs w:val="28"/>
        </w:rPr>
      </w:pPr>
      <w:r w:rsidRPr="005175D5">
        <w:rPr>
          <w:sz w:val="28"/>
          <w:szCs w:val="28"/>
        </w:rPr>
        <w:t>GJB1443-1992</w:t>
      </w:r>
      <w:r w:rsidRPr="005175D5">
        <w:rPr>
          <w:sz w:val="28"/>
          <w:szCs w:val="28"/>
        </w:rPr>
        <w:t>《产品包装、装卸、运输、贮存的质量管理要求》</w:t>
      </w:r>
    </w:p>
    <w:p w14:paraId="23E81FCC" w14:textId="77777777" w:rsidR="002B1805" w:rsidRPr="005175D5" w:rsidRDefault="00827DAA">
      <w:pPr>
        <w:ind w:firstLineChars="200" w:firstLine="560"/>
        <w:rPr>
          <w:sz w:val="28"/>
          <w:szCs w:val="28"/>
        </w:rPr>
      </w:pPr>
      <w:bookmarkStart w:id="4" w:name="OLE_LINK4"/>
      <w:bookmarkStart w:id="5" w:name="OLE_LINK3"/>
      <w:r w:rsidRPr="005175D5">
        <w:rPr>
          <w:sz w:val="28"/>
          <w:szCs w:val="28"/>
        </w:rPr>
        <w:t>ASME B18.2.1-20</w:t>
      </w:r>
      <w:bookmarkEnd w:id="4"/>
      <w:bookmarkEnd w:id="5"/>
      <w:r w:rsidRPr="005175D5">
        <w:rPr>
          <w:sz w:val="28"/>
          <w:szCs w:val="28"/>
        </w:rPr>
        <w:t xml:space="preserve">12 </w:t>
      </w:r>
      <w:r w:rsidRPr="005175D5">
        <w:rPr>
          <w:sz w:val="28"/>
          <w:szCs w:val="28"/>
        </w:rPr>
        <w:t>方头、六角头、重型六角头、斜头螺栓及六角头、重型六角头、六角法兰、拉力螺栓（英制）</w:t>
      </w:r>
    </w:p>
    <w:p w14:paraId="08D12457" w14:textId="7ED82CD0" w:rsidR="002B1805" w:rsidRPr="005175D5" w:rsidRDefault="00827DAA">
      <w:pPr>
        <w:ind w:firstLine="570"/>
        <w:rPr>
          <w:sz w:val="28"/>
          <w:szCs w:val="28"/>
        </w:rPr>
      </w:pPr>
      <w:r w:rsidRPr="005175D5">
        <w:rPr>
          <w:sz w:val="28"/>
          <w:szCs w:val="28"/>
        </w:rPr>
        <w:t>与</w:t>
      </w:r>
      <w:r w:rsidR="005175D5">
        <w:rPr>
          <w:rFonts w:hint="eastAsia"/>
          <w:sz w:val="28"/>
          <w:szCs w:val="28"/>
        </w:rPr>
        <w:t>采购</w:t>
      </w:r>
      <w:r w:rsidRPr="005175D5">
        <w:rPr>
          <w:sz w:val="28"/>
          <w:szCs w:val="28"/>
        </w:rPr>
        <w:t>文件</w:t>
      </w:r>
      <w:r w:rsidR="00EF172F">
        <w:rPr>
          <w:rFonts w:hint="eastAsia"/>
          <w:sz w:val="28"/>
          <w:szCs w:val="28"/>
        </w:rPr>
        <w:t>相</w:t>
      </w:r>
      <w:r w:rsidRPr="005175D5">
        <w:rPr>
          <w:sz w:val="28"/>
          <w:szCs w:val="28"/>
        </w:rPr>
        <w:t>冲突时，按照高标准执行，</w:t>
      </w:r>
      <w:r w:rsidR="005175D5">
        <w:rPr>
          <w:rFonts w:hint="eastAsia"/>
          <w:sz w:val="28"/>
          <w:szCs w:val="28"/>
        </w:rPr>
        <w:t>供货</w:t>
      </w:r>
      <w:r w:rsidRPr="005175D5">
        <w:rPr>
          <w:sz w:val="28"/>
          <w:szCs w:val="28"/>
        </w:rPr>
        <w:t>方在设计和制造中所涉及的各项规程、规范和标准必须遵循最新标准，当执行标准与本技术</w:t>
      </w:r>
      <w:r w:rsidR="00EF172F">
        <w:rPr>
          <w:rFonts w:hint="eastAsia"/>
          <w:sz w:val="28"/>
          <w:szCs w:val="28"/>
        </w:rPr>
        <w:t>要求</w:t>
      </w:r>
      <w:r w:rsidRPr="005175D5">
        <w:rPr>
          <w:sz w:val="28"/>
          <w:szCs w:val="28"/>
        </w:rPr>
        <w:t>书有偏差时，</w:t>
      </w:r>
      <w:r w:rsidR="00EF172F">
        <w:rPr>
          <w:rFonts w:hint="eastAsia"/>
          <w:sz w:val="28"/>
          <w:szCs w:val="28"/>
        </w:rPr>
        <w:t>供货</w:t>
      </w:r>
      <w:r w:rsidRPr="005175D5">
        <w:rPr>
          <w:sz w:val="28"/>
          <w:szCs w:val="28"/>
        </w:rPr>
        <w:t>方需向</w:t>
      </w:r>
      <w:r w:rsidR="00EF172F">
        <w:rPr>
          <w:rFonts w:hint="eastAsia"/>
          <w:sz w:val="28"/>
          <w:szCs w:val="28"/>
        </w:rPr>
        <w:t>采购</w:t>
      </w:r>
      <w:r w:rsidRPr="005175D5">
        <w:rPr>
          <w:sz w:val="28"/>
          <w:szCs w:val="28"/>
        </w:rPr>
        <w:t>方说明，并提供偏差对比。</w:t>
      </w:r>
    </w:p>
    <w:p w14:paraId="5A6BD666" w14:textId="77777777" w:rsidR="002B1805" w:rsidRPr="005175D5" w:rsidRDefault="00827DAA">
      <w:pPr>
        <w:outlineLvl w:val="0"/>
        <w:rPr>
          <w:sz w:val="32"/>
          <w:szCs w:val="32"/>
        </w:rPr>
      </w:pPr>
      <w:bookmarkStart w:id="6" w:name="_Toc166854846"/>
      <w:r w:rsidRPr="005175D5">
        <w:rPr>
          <w:sz w:val="32"/>
          <w:szCs w:val="32"/>
        </w:rPr>
        <w:t xml:space="preserve">3 </w:t>
      </w:r>
      <w:r w:rsidRPr="005175D5">
        <w:rPr>
          <w:sz w:val="32"/>
          <w:szCs w:val="32"/>
        </w:rPr>
        <w:t>概述</w:t>
      </w:r>
      <w:bookmarkEnd w:id="6"/>
    </w:p>
    <w:p w14:paraId="6B0A9599" w14:textId="4739DD2D" w:rsidR="002B1805" w:rsidRPr="005175D5" w:rsidRDefault="00EF172F" w:rsidP="00EF172F">
      <w:pPr>
        <w:ind w:firstLineChars="202" w:firstLine="566"/>
        <w:rPr>
          <w:sz w:val="28"/>
          <w:szCs w:val="28"/>
        </w:rPr>
      </w:pPr>
      <w:r>
        <w:rPr>
          <w:rFonts w:hint="eastAsia"/>
          <w:sz w:val="28"/>
          <w:szCs w:val="28"/>
        </w:rPr>
        <w:t>本</w:t>
      </w:r>
      <w:r w:rsidR="00827DAA" w:rsidRPr="005175D5">
        <w:rPr>
          <w:sz w:val="28"/>
          <w:szCs w:val="28"/>
        </w:rPr>
        <w:t>项目由超临界二氧化碳主回路</w:t>
      </w:r>
      <w:r>
        <w:rPr>
          <w:rFonts w:hint="eastAsia"/>
          <w:sz w:val="28"/>
          <w:szCs w:val="28"/>
        </w:rPr>
        <w:t>、填补气回路、</w:t>
      </w:r>
      <w:r w:rsidR="00827DAA" w:rsidRPr="005175D5">
        <w:rPr>
          <w:sz w:val="28"/>
          <w:szCs w:val="28"/>
        </w:rPr>
        <w:t>冷却水</w:t>
      </w:r>
      <w:r>
        <w:rPr>
          <w:rFonts w:hint="eastAsia"/>
          <w:sz w:val="28"/>
          <w:szCs w:val="28"/>
        </w:rPr>
        <w:t>回路组成</w:t>
      </w:r>
      <w:r w:rsidR="00827DAA" w:rsidRPr="005175D5">
        <w:rPr>
          <w:sz w:val="28"/>
          <w:szCs w:val="28"/>
        </w:rPr>
        <w:t>，</w:t>
      </w:r>
      <w:r>
        <w:rPr>
          <w:rFonts w:hint="eastAsia"/>
          <w:sz w:val="28"/>
          <w:szCs w:val="28"/>
        </w:rPr>
        <w:t>主回路涉及高温</w:t>
      </w:r>
      <w:proofErr w:type="gramStart"/>
      <w:r>
        <w:rPr>
          <w:rFonts w:hint="eastAsia"/>
          <w:sz w:val="28"/>
          <w:szCs w:val="28"/>
        </w:rPr>
        <w:t>高压超</w:t>
      </w:r>
      <w:proofErr w:type="gramEnd"/>
      <w:r>
        <w:rPr>
          <w:rFonts w:hint="eastAsia"/>
          <w:sz w:val="28"/>
          <w:szCs w:val="28"/>
        </w:rPr>
        <w:t>临界二氧化碳，填补气回路涉及低温液态二氧化碳，</w:t>
      </w:r>
      <w:r w:rsidR="003433AB" w:rsidRPr="005175D5">
        <w:rPr>
          <w:sz w:val="28"/>
          <w:szCs w:val="28"/>
        </w:rPr>
        <w:t>冷却水</w:t>
      </w:r>
      <w:r w:rsidR="003433AB">
        <w:rPr>
          <w:rFonts w:hint="eastAsia"/>
          <w:sz w:val="28"/>
          <w:szCs w:val="28"/>
        </w:rPr>
        <w:t>回路涉及</w:t>
      </w:r>
      <w:r w:rsidR="003D24E9">
        <w:rPr>
          <w:rFonts w:hint="eastAsia"/>
          <w:sz w:val="28"/>
          <w:szCs w:val="28"/>
        </w:rPr>
        <w:t>较低温来水、较高温回水，</w:t>
      </w:r>
      <w:r w:rsidRPr="005175D5">
        <w:rPr>
          <w:sz w:val="28"/>
          <w:szCs w:val="28"/>
        </w:rPr>
        <w:t>现需采购主回路</w:t>
      </w:r>
      <w:r>
        <w:rPr>
          <w:rFonts w:hint="eastAsia"/>
          <w:sz w:val="28"/>
          <w:szCs w:val="28"/>
        </w:rPr>
        <w:t>、填补气回路、</w:t>
      </w:r>
      <w:r w:rsidRPr="005175D5">
        <w:rPr>
          <w:sz w:val="28"/>
          <w:szCs w:val="28"/>
        </w:rPr>
        <w:t>冷却水</w:t>
      </w:r>
      <w:r>
        <w:rPr>
          <w:rFonts w:hint="eastAsia"/>
          <w:sz w:val="28"/>
          <w:szCs w:val="28"/>
        </w:rPr>
        <w:t>回路</w:t>
      </w:r>
      <w:r w:rsidR="003D24E9">
        <w:rPr>
          <w:rFonts w:hint="eastAsia"/>
          <w:sz w:val="28"/>
          <w:szCs w:val="28"/>
        </w:rPr>
        <w:t>的</w:t>
      </w:r>
      <w:r>
        <w:rPr>
          <w:rFonts w:hint="eastAsia"/>
          <w:sz w:val="28"/>
          <w:szCs w:val="28"/>
        </w:rPr>
        <w:t>气动</w:t>
      </w:r>
      <w:r w:rsidRPr="005175D5">
        <w:rPr>
          <w:sz w:val="28"/>
          <w:szCs w:val="28"/>
        </w:rPr>
        <w:t>阀门</w:t>
      </w:r>
      <w:r>
        <w:rPr>
          <w:rFonts w:hint="eastAsia"/>
          <w:sz w:val="28"/>
          <w:szCs w:val="28"/>
        </w:rPr>
        <w:t>。</w:t>
      </w:r>
      <w:r w:rsidR="00827DAA" w:rsidRPr="005175D5">
        <w:rPr>
          <w:sz w:val="28"/>
          <w:szCs w:val="28"/>
        </w:rPr>
        <w:t>在保证</w:t>
      </w:r>
      <w:r>
        <w:rPr>
          <w:rFonts w:hint="eastAsia"/>
          <w:sz w:val="28"/>
          <w:szCs w:val="28"/>
        </w:rPr>
        <w:t>本</w:t>
      </w:r>
      <w:r w:rsidR="00827DAA" w:rsidRPr="005175D5">
        <w:rPr>
          <w:sz w:val="28"/>
          <w:szCs w:val="28"/>
        </w:rPr>
        <w:t>项目</w:t>
      </w:r>
      <w:r>
        <w:rPr>
          <w:rFonts w:hint="eastAsia"/>
          <w:sz w:val="28"/>
          <w:szCs w:val="28"/>
        </w:rPr>
        <w:t>高温</w:t>
      </w:r>
      <w:proofErr w:type="gramStart"/>
      <w:r w:rsidR="00827DAA" w:rsidRPr="005175D5">
        <w:rPr>
          <w:sz w:val="28"/>
          <w:szCs w:val="28"/>
        </w:rPr>
        <w:t>高压</w:t>
      </w:r>
      <w:r>
        <w:rPr>
          <w:rFonts w:hint="eastAsia"/>
          <w:sz w:val="28"/>
          <w:szCs w:val="28"/>
        </w:rPr>
        <w:t>超</w:t>
      </w:r>
      <w:proofErr w:type="gramEnd"/>
      <w:r>
        <w:rPr>
          <w:rFonts w:hint="eastAsia"/>
          <w:sz w:val="28"/>
          <w:szCs w:val="28"/>
        </w:rPr>
        <w:t>临界</w:t>
      </w:r>
      <w:r w:rsidR="00827DAA" w:rsidRPr="005175D5">
        <w:rPr>
          <w:sz w:val="28"/>
          <w:szCs w:val="28"/>
        </w:rPr>
        <w:t>二氧化碳设备功能性能需求的前提下，</w:t>
      </w:r>
      <w:r w:rsidR="003D24E9">
        <w:rPr>
          <w:rFonts w:hint="eastAsia"/>
          <w:sz w:val="28"/>
          <w:szCs w:val="28"/>
        </w:rPr>
        <w:t>供货方应</w:t>
      </w:r>
      <w:r w:rsidR="00827DAA" w:rsidRPr="005175D5">
        <w:rPr>
          <w:sz w:val="28"/>
          <w:szCs w:val="28"/>
        </w:rPr>
        <w:t>利用相对成熟</w:t>
      </w:r>
      <w:r w:rsidR="003D24E9">
        <w:rPr>
          <w:rFonts w:hint="eastAsia"/>
          <w:sz w:val="28"/>
          <w:szCs w:val="28"/>
        </w:rPr>
        <w:t>的</w:t>
      </w:r>
      <w:r w:rsidR="00827DAA" w:rsidRPr="005175D5">
        <w:rPr>
          <w:sz w:val="28"/>
          <w:szCs w:val="28"/>
        </w:rPr>
        <w:t>国产材料、器件，技术与工艺，满足</w:t>
      </w:r>
      <w:r w:rsidR="00C90351">
        <w:rPr>
          <w:rFonts w:hint="eastAsia"/>
          <w:sz w:val="28"/>
          <w:szCs w:val="28"/>
        </w:rPr>
        <w:t>本项目后续的国产化</w:t>
      </w:r>
      <w:r w:rsidR="00827DAA" w:rsidRPr="005175D5">
        <w:rPr>
          <w:sz w:val="28"/>
          <w:szCs w:val="28"/>
        </w:rPr>
        <w:t>研制与保障需求。</w:t>
      </w:r>
    </w:p>
    <w:p w14:paraId="1019F769" w14:textId="77777777" w:rsidR="002B1805" w:rsidRPr="005175D5" w:rsidRDefault="00827DAA">
      <w:pPr>
        <w:outlineLvl w:val="1"/>
        <w:rPr>
          <w:sz w:val="32"/>
          <w:szCs w:val="32"/>
        </w:rPr>
      </w:pPr>
      <w:bookmarkStart w:id="7" w:name="_Toc166854847"/>
      <w:r w:rsidRPr="005175D5">
        <w:rPr>
          <w:sz w:val="32"/>
          <w:szCs w:val="32"/>
        </w:rPr>
        <w:t>3.1</w:t>
      </w:r>
      <w:r w:rsidRPr="005175D5">
        <w:rPr>
          <w:sz w:val="32"/>
          <w:szCs w:val="32"/>
        </w:rPr>
        <w:t>语言与单位制</w:t>
      </w:r>
      <w:bookmarkEnd w:id="7"/>
    </w:p>
    <w:p w14:paraId="4F352F1E" w14:textId="2A9BA633" w:rsidR="002B1805" w:rsidRDefault="00827DAA">
      <w:pPr>
        <w:ind w:firstLine="570"/>
        <w:rPr>
          <w:sz w:val="28"/>
          <w:szCs w:val="28"/>
        </w:rPr>
      </w:pPr>
      <w:r w:rsidRPr="005175D5">
        <w:rPr>
          <w:sz w:val="28"/>
          <w:szCs w:val="28"/>
        </w:rPr>
        <w:t>所有文件与图纸资料均采用中文编制。文件和图纸资料及测量仪表中所使用的单位必须为国际单位制（</w:t>
      </w:r>
      <w:r w:rsidRPr="005175D5">
        <w:rPr>
          <w:sz w:val="28"/>
          <w:szCs w:val="28"/>
        </w:rPr>
        <w:t>SI</w:t>
      </w:r>
      <w:r w:rsidRPr="005175D5">
        <w:rPr>
          <w:sz w:val="28"/>
          <w:szCs w:val="28"/>
        </w:rPr>
        <w:t>），如压力用</w:t>
      </w:r>
      <w:r w:rsidRPr="005175D5">
        <w:rPr>
          <w:sz w:val="28"/>
          <w:szCs w:val="28"/>
        </w:rPr>
        <w:t>MPa</w:t>
      </w:r>
      <w:r w:rsidRPr="005175D5">
        <w:rPr>
          <w:sz w:val="28"/>
          <w:szCs w:val="28"/>
        </w:rPr>
        <w:t>或</w:t>
      </w:r>
      <w:r w:rsidRPr="005175D5">
        <w:rPr>
          <w:sz w:val="28"/>
          <w:szCs w:val="28"/>
        </w:rPr>
        <w:t>kPa</w:t>
      </w:r>
      <w:r w:rsidR="00425833">
        <w:rPr>
          <w:rFonts w:hint="eastAsia"/>
          <w:sz w:val="28"/>
          <w:szCs w:val="28"/>
        </w:rPr>
        <w:t>、温度用</w:t>
      </w:r>
      <w:r w:rsidR="00425833" w:rsidRPr="00425833">
        <w:rPr>
          <w:sz w:val="28"/>
          <w:szCs w:val="28"/>
        </w:rPr>
        <w:t>℃</w:t>
      </w:r>
      <w:r w:rsidR="00EF172F">
        <w:rPr>
          <w:rFonts w:hint="eastAsia"/>
          <w:sz w:val="28"/>
          <w:szCs w:val="28"/>
        </w:rPr>
        <w:t>等。</w:t>
      </w:r>
    </w:p>
    <w:p w14:paraId="19E6C858" w14:textId="77777777" w:rsidR="00A31BA3" w:rsidRPr="005175D5" w:rsidRDefault="00A31BA3" w:rsidP="00A31BA3">
      <w:pPr>
        <w:rPr>
          <w:sz w:val="28"/>
          <w:szCs w:val="28"/>
        </w:rPr>
      </w:pPr>
    </w:p>
    <w:p w14:paraId="465D5FAD" w14:textId="77777777" w:rsidR="002B1805" w:rsidRPr="005175D5" w:rsidRDefault="00827DAA">
      <w:pPr>
        <w:outlineLvl w:val="0"/>
        <w:rPr>
          <w:sz w:val="32"/>
          <w:szCs w:val="32"/>
        </w:rPr>
      </w:pPr>
      <w:bookmarkStart w:id="8" w:name="_Toc166854848"/>
      <w:r w:rsidRPr="005175D5">
        <w:rPr>
          <w:sz w:val="32"/>
          <w:szCs w:val="32"/>
        </w:rPr>
        <w:lastRenderedPageBreak/>
        <w:t xml:space="preserve">4 </w:t>
      </w:r>
      <w:r w:rsidRPr="005175D5">
        <w:rPr>
          <w:sz w:val="32"/>
          <w:szCs w:val="32"/>
        </w:rPr>
        <w:t>技术要求</w:t>
      </w:r>
      <w:bookmarkEnd w:id="8"/>
    </w:p>
    <w:p w14:paraId="072C3828" w14:textId="77777777" w:rsidR="002B1805" w:rsidRPr="00A31BA3" w:rsidRDefault="00827DAA">
      <w:pPr>
        <w:outlineLvl w:val="1"/>
        <w:rPr>
          <w:sz w:val="30"/>
          <w:szCs w:val="30"/>
        </w:rPr>
      </w:pPr>
      <w:bookmarkStart w:id="9" w:name="_Toc166854849"/>
      <w:r w:rsidRPr="00A31BA3">
        <w:rPr>
          <w:sz w:val="30"/>
          <w:szCs w:val="30"/>
        </w:rPr>
        <w:t xml:space="preserve">4.1 </w:t>
      </w:r>
      <w:r w:rsidRPr="00A31BA3">
        <w:rPr>
          <w:sz w:val="30"/>
          <w:szCs w:val="30"/>
        </w:rPr>
        <w:t>基本要求</w:t>
      </w:r>
      <w:bookmarkEnd w:id="9"/>
    </w:p>
    <w:p w14:paraId="467314DF" w14:textId="2112D61E" w:rsidR="002B1805" w:rsidRPr="005175D5" w:rsidRDefault="00827DAA">
      <w:pPr>
        <w:ind w:firstLineChars="200" w:firstLine="560"/>
        <w:rPr>
          <w:sz w:val="28"/>
          <w:szCs w:val="28"/>
        </w:rPr>
      </w:pPr>
      <w:r w:rsidRPr="005175D5">
        <w:rPr>
          <w:sz w:val="28"/>
          <w:szCs w:val="28"/>
        </w:rPr>
        <w:t>阀门的规格、型号应完全符合本技术</w:t>
      </w:r>
      <w:r w:rsidR="00A31BA3">
        <w:rPr>
          <w:rFonts w:hint="eastAsia"/>
          <w:sz w:val="28"/>
          <w:szCs w:val="28"/>
        </w:rPr>
        <w:t>要求</w:t>
      </w:r>
      <w:r w:rsidRPr="005175D5">
        <w:rPr>
          <w:sz w:val="28"/>
          <w:szCs w:val="28"/>
        </w:rPr>
        <w:t>书</w:t>
      </w:r>
      <w:r w:rsidR="00A31BA3">
        <w:rPr>
          <w:rFonts w:hint="eastAsia"/>
          <w:sz w:val="28"/>
          <w:szCs w:val="28"/>
        </w:rPr>
        <w:t>中</w:t>
      </w:r>
      <w:r w:rsidRPr="005175D5">
        <w:rPr>
          <w:sz w:val="28"/>
          <w:szCs w:val="28"/>
        </w:rPr>
        <w:t>的要求；</w:t>
      </w:r>
    </w:p>
    <w:p w14:paraId="47F48DA5" w14:textId="77777777" w:rsidR="002B1805" w:rsidRPr="005175D5" w:rsidRDefault="00827DAA">
      <w:pPr>
        <w:ind w:firstLineChars="200" w:firstLine="560"/>
        <w:rPr>
          <w:sz w:val="28"/>
          <w:szCs w:val="28"/>
        </w:rPr>
      </w:pPr>
      <w:r w:rsidRPr="005175D5">
        <w:rPr>
          <w:sz w:val="28"/>
          <w:szCs w:val="28"/>
        </w:rPr>
        <w:t>阀体铭牌上应明确标注阀门品牌，规格口径，阀体承压等信息；</w:t>
      </w:r>
    </w:p>
    <w:p w14:paraId="0BEADC98" w14:textId="77777777" w:rsidR="002B1805" w:rsidRPr="005175D5" w:rsidRDefault="00827DAA">
      <w:pPr>
        <w:ind w:firstLineChars="200" w:firstLine="560"/>
        <w:rPr>
          <w:sz w:val="28"/>
          <w:szCs w:val="28"/>
        </w:rPr>
      </w:pPr>
      <w:r w:rsidRPr="005175D5">
        <w:rPr>
          <w:sz w:val="28"/>
          <w:szCs w:val="28"/>
        </w:rPr>
        <w:t>阀体铸造外观应光滑、无积瘤、毛刺、沙眼等明显缺陷，法兰要求符合国家标准并在技术文件中标明标准号；</w:t>
      </w:r>
    </w:p>
    <w:p w14:paraId="4C1D6B0A" w14:textId="77777777" w:rsidR="002B1805" w:rsidRPr="005175D5" w:rsidRDefault="00827DAA">
      <w:pPr>
        <w:ind w:firstLineChars="200" w:firstLine="560"/>
        <w:rPr>
          <w:sz w:val="28"/>
          <w:szCs w:val="28"/>
        </w:rPr>
      </w:pPr>
      <w:r w:rsidRPr="005175D5">
        <w:rPr>
          <w:sz w:val="28"/>
          <w:szCs w:val="28"/>
        </w:rPr>
        <w:t>阀门可承受的工作压力应大于实际工作压力，阀门关闭状况下任何一侧应可承受</w:t>
      </w:r>
      <w:r w:rsidRPr="005175D5">
        <w:rPr>
          <w:sz w:val="28"/>
          <w:szCs w:val="28"/>
        </w:rPr>
        <w:t>1.1</w:t>
      </w:r>
      <w:r w:rsidRPr="005175D5">
        <w:rPr>
          <w:sz w:val="28"/>
          <w:szCs w:val="28"/>
        </w:rPr>
        <w:t>倍的</w:t>
      </w:r>
      <w:proofErr w:type="gramStart"/>
      <w:r w:rsidRPr="005175D5">
        <w:rPr>
          <w:sz w:val="28"/>
          <w:szCs w:val="28"/>
        </w:rPr>
        <w:t>阀门工压值</w:t>
      </w:r>
      <w:proofErr w:type="gramEnd"/>
      <w:r w:rsidRPr="005175D5">
        <w:rPr>
          <w:sz w:val="28"/>
          <w:szCs w:val="28"/>
        </w:rPr>
        <w:t>，且不发生任何渗漏；</w:t>
      </w:r>
    </w:p>
    <w:p w14:paraId="1FA044D6" w14:textId="4D2A55C0" w:rsidR="002B1805" w:rsidRPr="005175D5" w:rsidRDefault="00827DAA">
      <w:pPr>
        <w:ind w:firstLineChars="200" w:firstLine="560"/>
        <w:rPr>
          <w:sz w:val="28"/>
          <w:szCs w:val="28"/>
        </w:rPr>
      </w:pPr>
      <w:r w:rsidRPr="005175D5">
        <w:rPr>
          <w:sz w:val="28"/>
          <w:szCs w:val="28"/>
        </w:rPr>
        <w:t>阀门的制造应严格遵守</w:t>
      </w:r>
      <w:r w:rsidRPr="005175D5">
        <w:rPr>
          <w:sz w:val="28"/>
          <w:szCs w:val="28"/>
        </w:rPr>
        <w:t>JB/T 9092</w:t>
      </w:r>
      <w:r w:rsidRPr="005175D5">
        <w:rPr>
          <w:sz w:val="28"/>
          <w:szCs w:val="28"/>
        </w:rPr>
        <w:t>进行检验，出厂试验</w:t>
      </w:r>
      <w:r w:rsidR="008D090A" w:rsidRPr="005175D5">
        <w:rPr>
          <w:sz w:val="28"/>
          <w:szCs w:val="28"/>
        </w:rPr>
        <w:t>需由</w:t>
      </w:r>
      <w:r w:rsidR="00A31BA3">
        <w:rPr>
          <w:rFonts w:hint="eastAsia"/>
          <w:sz w:val="28"/>
          <w:szCs w:val="28"/>
        </w:rPr>
        <w:t>采购</w:t>
      </w:r>
      <w:r w:rsidR="008D090A" w:rsidRPr="005175D5">
        <w:rPr>
          <w:sz w:val="28"/>
          <w:szCs w:val="28"/>
        </w:rPr>
        <w:t>方见证，阀门具备可发货的必要条件为出厂试验报告</w:t>
      </w:r>
      <w:r w:rsidR="00A31BA3">
        <w:rPr>
          <w:rFonts w:hint="eastAsia"/>
          <w:sz w:val="28"/>
          <w:szCs w:val="28"/>
        </w:rPr>
        <w:t>采购</w:t>
      </w:r>
      <w:r w:rsidR="008D090A" w:rsidRPr="005175D5">
        <w:rPr>
          <w:sz w:val="28"/>
          <w:szCs w:val="28"/>
        </w:rPr>
        <w:t>方签字认可</w:t>
      </w:r>
      <w:r w:rsidRPr="005175D5">
        <w:rPr>
          <w:sz w:val="28"/>
          <w:szCs w:val="28"/>
        </w:rPr>
        <w:t>。</w:t>
      </w:r>
    </w:p>
    <w:p w14:paraId="627D964A" w14:textId="6A47021A" w:rsidR="002B1805" w:rsidRPr="005175D5" w:rsidRDefault="00A31BA3">
      <w:pPr>
        <w:ind w:firstLineChars="200" w:firstLine="560"/>
        <w:rPr>
          <w:sz w:val="28"/>
          <w:szCs w:val="28"/>
        </w:rPr>
      </w:pPr>
      <w:r>
        <w:rPr>
          <w:rFonts w:hint="eastAsia"/>
          <w:sz w:val="28"/>
          <w:szCs w:val="28"/>
        </w:rPr>
        <w:t>供货</w:t>
      </w:r>
      <w:r w:rsidR="00827DAA" w:rsidRPr="005175D5">
        <w:rPr>
          <w:sz w:val="28"/>
          <w:szCs w:val="28"/>
        </w:rPr>
        <w:t>方应提供阀门设计、制造、检验及试验所遵循的最新标准；</w:t>
      </w:r>
    </w:p>
    <w:p w14:paraId="06FB78D7" w14:textId="4AC1602C" w:rsidR="002B1805" w:rsidRPr="005175D5" w:rsidRDefault="00827DAA">
      <w:pPr>
        <w:ind w:firstLineChars="200" w:firstLine="560"/>
        <w:rPr>
          <w:sz w:val="28"/>
          <w:szCs w:val="28"/>
        </w:rPr>
      </w:pPr>
      <w:r w:rsidRPr="005175D5">
        <w:rPr>
          <w:sz w:val="28"/>
          <w:szCs w:val="28"/>
        </w:rPr>
        <w:t>主</w:t>
      </w:r>
      <w:r w:rsidR="00A31BA3">
        <w:rPr>
          <w:rFonts w:hint="eastAsia"/>
          <w:sz w:val="28"/>
          <w:szCs w:val="28"/>
        </w:rPr>
        <w:t>回路</w:t>
      </w:r>
      <w:r w:rsidRPr="005175D5">
        <w:rPr>
          <w:sz w:val="28"/>
          <w:szCs w:val="28"/>
        </w:rPr>
        <w:t>阀门主要介质为超临界二氧化碳，作为调节和节流设备使用，阀门芯体应具有良好的耐腐蚀性能，阀门芯体一律采用不锈钢芯体，阀门内部</w:t>
      </w:r>
      <w:proofErr w:type="gramStart"/>
      <w:r w:rsidRPr="005175D5">
        <w:rPr>
          <w:sz w:val="28"/>
          <w:szCs w:val="28"/>
        </w:rPr>
        <w:t>及阀板各个</w:t>
      </w:r>
      <w:proofErr w:type="gramEnd"/>
      <w:r w:rsidRPr="005175D5">
        <w:rPr>
          <w:sz w:val="28"/>
          <w:szCs w:val="28"/>
        </w:rPr>
        <w:t>部位要求全面防腐，介质不会对材料造成腐蚀，两种金属之间不产生电化学腐蚀，芯体表面光滑以减少流体阻力；</w:t>
      </w:r>
    </w:p>
    <w:p w14:paraId="78578F6B" w14:textId="77777777" w:rsidR="002B1805" w:rsidRPr="005175D5" w:rsidRDefault="00827DAA">
      <w:pPr>
        <w:ind w:firstLineChars="200" w:firstLine="560"/>
        <w:rPr>
          <w:sz w:val="28"/>
          <w:szCs w:val="28"/>
        </w:rPr>
      </w:pPr>
      <w:r w:rsidRPr="005175D5">
        <w:rPr>
          <w:sz w:val="28"/>
          <w:szCs w:val="28"/>
        </w:rPr>
        <w:t>阀门操作时的启闭方向，一律为顺时针关闭，逆时针开启；</w:t>
      </w:r>
    </w:p>
    <w:p w14:paraId="5225E85E" w14:textId="77777777" w:rsidR="002B1805" w:rsidRPr="005175D5" w:rsidRDefault="00827DAA">
      <w:pPr>
        <w:ind w:firstLineChars="200" w:firstLine="560"/>
        <w:rPr>
          <w:sz w:val="28"/>
          <w:szCs w:val="28"/>
        </w:rPr>
      </w:pPr>
      <w:r w:rsidRPr="005175D5">
        <w:rPr>
          <w:sz w:val="28"/>
          <w:szCs w:val="28"/>
        </w:rPr>
        <w:t>气动阀门通过控制信号来控制阀门的开关，并且具有开关度调节功能。可用作管道系统的切断阀，控制阀和限流阀；</w:t>
      </w:r>
    </w:p>
    <w:p w14:paraId="13503897" w14:textId="77777777" w:rsidR="002B1805" w:rsidRPr="005175D5" w:rsidRDefault="00827DAA">
      <w:pPr>
        <w:ind w:firstLineChars="200" w:firstLine="560"/>
        <w:rPr>
          <w:sz w:val="28"/>
          <w:szCs w:val="28"/>
        </w:rPr>
      </w:pPr>
      <w:r w:rsidRPr="005175D5">
        <w:rPr>
          <w:sz w:val="28"/>
          <w:szCs w:val="28"/>
        </w:rPr>
        <w:t>阀门在开启状态下应能承受设计压力</w:t>
      </w:r>
      <w:r w:rsidRPr="005175D5">
        <w:rPr>
          <w:sz w:val="28"/>
          <w:szCs w:val="28"/>
        </w:rPr>
        <w:t>1.2</w:t>
      </w:r>
      <w:r w:rsidRPr="005175D5">
        <w:rPr>
          <w:sz w:val="28"/>
          <w:szCs w:val="28"/>
        </w:rPr>
        <w:t>倍的内压检测；</w:t>
      </w:r>
    </w:p>
    <w:p w14:paraId="0797B58D" w14:textId="77777777" w:rsidR="002B1805" w:rsidRPr="005175D5" w:rsidRDefault="00827DAA">
      <w:pPr>
        <w:ind w:firstLineChars="200" w:firstLine="560"/>
        <w:rPr>
          <w:sz w:val="28"/>
          <w:szCs w:val="28"/>
        </w:rPr>
      </w:pPr>
      <w:r w:rsidRPr="005175D5">
        <w:rPr>
          <w:sz w:val="28"/>
          <w:szCs w:val="28"/>
        </w:rPr>
        <w:t>输入弱电信号为：</w:t>
      </w:r>
      <w:r w:rsidRPr="005175D5">
        <w:rPr>
          <w:sz w:val="28"/>
          <w:szCs w:val="28"/>
        </w:rPr>
        <w:t>4-20mADC</w:t>
      </w:r>
      <w:r w:rsidRPr="005175D5">
        <w:rPr>
          <w:sz w:val="28"/>
          <w:szCs w:val="28"/>
        </w:rPr>
        <w:t>，接收自动化控制系统的</w:t>
      </w:r>
      <w:r w:rsidRPr="005175D5">
        <w:rPr>
          <w:sz w:val="28"/>
          <w:szCs w:val="28"/>
        </w:rPr>
        <w:t>4~20mA</w:t>
      </w:r>
      <w:r w:rsidRPr="005175D5">
        <w:rPr>
          <w:sz w:val="28"/>
          <w:szCs w:val="28"/>
        </w:rPr>
        <w:t>信号来精确控制阀门开度，从而达到流量、温度、压力等不同工艺参数的调节和控制；</w:t>
      </w:r>
    </w:p>
    <w:p w14:paraId="621C9AA4" w14:textId="68F3661E" w:rsidR="002B1805" w:rsidRPr="005175D5" w:rsidRDefault="00827DAA">
      <w:pPr>
        <w:ind w:firstLineChars="200" w:firstLine="560"/>
        <w:rPr>
          <w:sz w:val="28"/>
          <w:szCs w:val="28"/>
        </w:rPr>
      </w:pPr>
      <w:r w:rsidRPr="005175D5">
        <w:rPr>
          <w:sz w:val="28"/>
          <w:szCs w:val="28"/>
        </w:rPr>
        <w:lastRenderedPageBreak/>
        <w:t>阀门端部法兰制造标准按照</w:t>
      </w:r>
      <w:r w:rsidRPr="005175D5">
        <w:rPr>
          <w:sz w:val="28"/>
          <w:szCs w:val="28"/>
        </w:rPr>
        <w:t>HG/T 20615-2009</w:t>
      </w:r>
      <w:r w:rsidRPr="005175D5">
        <w:rPr>
          <w:sz w:val="28"/>
          <w:szCs w:val="28"/>
        </w:rPr>
        <w:t>执行。供货</w:t>
      </w:r>
      <w:r w:rsidR="00A31BA3">
        <w:rPr>
          <w:rFonts w:hint="eastAsia"/>
          <w:sz w:val="28"/>
          <w:szCs w:val="28"/>
        </w:rPr>
        <w:t>方</w:t>
      </w:r>
      <w:r w:rsidRPr="005175D5">
        <w:rPr>
          <w:sz w:val="28"/>
          <w:szCs w:val="28"/>
        </w:rPr>
        <w:t>提供配对法兰、螺栓、螺母和垫片，法兰与管道的</w:t>
      </w:r>
      <w:proofErr w:type="gramStart"/>
      <w:r w:rsidRPr="005175D5">
        <w:rPr>
          <w:sz w:val="28"/>
          <w:szCs w:val="28"/>
        </w:rPr>
        <w:t>连接端应保证</w:t>
      </w:r>
      <w:proofErr w:type="gramEnd"/>
      <w:r w:rsidRPr="005175D5">
        <w:rPr>
          <w:sz w:val="28"/>
          <w:szCs w:val="28"/>
        </w:rPr>
        <w:t>材质强度的适配性和可焊性。要求法兰能够承受的最大压力不小于阀门的公称压力；阀门焊接管段外径满足</w:t>
      </w:r>
      <w:r w:rsidRPr="005175D5">
        <w:rPr>
          <w:sz w:val="28"/>
          <w:szCs w:val="28"/>
        </w:rPr>
        <w:t>GB/T 17395-2008</w:t>
      </w:r>
      <w:proofErr w:type="gramStart"/>
      <w:r w:rsidRPr="005175D5">
        <w:rPr>
          <w:sz w:val="28"/>
          <w:szCs w:val="28"/>
        </w:rPr>
        <w:t>中系列</w:t>
      </w:r>
      <w:proofErr w:type="gramEnd"/>
      <w:r w:rsidRPr="005175D5">
        <w:rPr>
          <w:sz w:val="28"/>
          <w:szCs w:val="28"/>
        </w:rPr>
        <w:t>1</w:t>
      </w:r>
      <w:r w:rsidRPr="005175D5">
        <w:rPr>
          <w:sz w:val="28"/>
          <w:szCs w:val="28"/>
        </w:rPr>
        <w:t>要求。</w:t>
      </w:r>
    </w:p>
    <w:p w14:paraId="7E657D29" w14:textId="77777777" w:rsidR="002B1805" w:rsidRPr="005175D5" w:rsidRDefault="00827DAA">
      <w:pPr>
        <w:ind w:firstLineChars="200" w:firstLine="560"/>
        <w:rPr>
          <w:sz w:val="28"/>
          <w:szCs w:val="28"/>
        </w:rPr>
      </w:pPr>
      <w:r w:rsidRPr="005175D5">
        <w:rPr>
          <w:sz w:val="28"/>
          <w:szCs w:val="28"/>
        </w:rPr>
        <w:t>所有材料的化学和物理性能满足设计要求与工作运行要求，并保证设备的长期安全运行，选用的材料接应附带质量证明文件。</w:t>
      </w:r>
    </w:p>
    <w:p w14:paraId="3C39E017" w14:textId="0B399FA7" w:rsidR="008D090A" w:rsidRPr="005175D5" w:rsidRDefault="00A31BA3">
      <w:pPr>
        <w:ind w:firstLineChars="200" w:firstLine="560"/>
        <w:rPr>
          <w:sz w:val="28"/>
          <w:szCs w:val="28"/>
        </w:rPr>
      </w:pPr>
      <w:r>
        <w:rPr>
          <w:rFonts w:hint="eastAsia"/>
          <w:sz w:val="28"/>
          <w:szCs w:val="28"/>
        </w:rPr>
        <w:t>供货</w:t>
      </w:r>
      <w:r w:rsidR="00827DAA" w:rsidRPr="005175D5">
        <w:rPr>
          <w:sz w:val="28"/>
          <w:szCs w:val="28"/>
        </w:rPr>
        <w:t>方需提供不少于两年的质量保证与运行期为两年的备件及维护时所需的特殊工具。</w:t>
      </w:r>
    </w:p>
    <w:p w14:paraId="35E5AD8E" w14:textId="77777777" w:rsidR="002B1805" w:rsidRPr="00A31BA3" w:rsidRDefault="00827DAA" w:rsidP="00A31BA3">
      <w:pPr>
        <w:outlineLvl w:val="1"/>
        <w:rPr>
          <w:sz w:val="30"/>
          <w:szCs w:val="30"/>
        </w:rPr>
      </w:pPr>
      <w:bookmarkStart w:id="10" w:name="_Toc166854850"/>
      <w:r w:rsidRPr="00A31BA3">
        <w:rPr>
          <w:sz w:val="30"/>
          <w:szCs w:val="30"/>
        </w:rPr>
        <w:t>4.2</w:t>
      </w:r>
      <w:r w:rsidRPr="00A31BA3">
        <w:rPr>
          <w:sz w:val="30"/>
          <w:szCs w:val="30"/>
        </w:rPr>
        <w:t>详细参数</w:t>
      </w:r>
      <w:bookmarkStart w:id="11" w:name="_Hlk48394164"/>
      <w:bookmarkEnd w:id="10"/>
    </w:p>
    <w:p w14:paraId="7B0FA96F" w14:textId="51FF01CB" w:rsidR="002B1805" w:rsidRPr="00524A19" w:rsidRDefault="00717ECD" w:rsidP="00524A19">
      <w:pPr>
        <w:pStyle w:val="af2"/>
        <w:numPr>
          <w:ilvl w:val="0"/>
          <w:numId w:val="13"/>
        </w:numPr>
        <w:ind w:firstLineChars="0"/>
        <w:rPr>
          <w:sz w:val="28"/>
          <w:szCs w:val="28"/>
        </w:rPr>
      </w:pPr>
      <w:r w:rsidRPr="00524A19">
        <w:rPr>
          <w:rFonts w:hint="eastAsia"/>
          <w:color w:val="000000"/>
          <w:kern w:val="0"/>
          <w:sz w:val="28"/>
          <w:szCs w:val="28"/>
        </w:rPr>
        <w:t>压力调节阀</w:t>
      </w:r>
      <w:r w:rsidR="00CD13B2" w:rsidRPr="00524A19">
        <w:rPr>
          <w:rFonts w:hint="eastAsia"/>
          <w:color w:val="000000"/>
          <w:kern w:val="0"/>
          <w:sz w:val="28"/>
          <w:szCs w:val="28"/>
        </w:rPr>
        <w:t>PV102</w:t>
      </w:r>
    </w:p>
    <w:tbl>
      <w:tblPr>
        <w:tblW w:w="5000" w:type="pct"/>
        <w:jc w:val="center"/>
        <w:tblLook w:val="04A0" w:firstRow="1" w:lastRow="0" w:firstColumn="1" w:lastColumn="0" w:noHBand="0" w:noVBand="1"/>
      </w:tblPr>
      <w:tblGrid>
        <w:gridCol w:w="4606"/>
        <w:gridCol w:w="3690"/>
      </w:tblGrid>
      <w:tr w:rsidR="002B1805" w:rsidRPr="005175D5" w14:paraId="08E87391"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2E3F120" w14:textId="77777777" w:rsidR="002B1805" w:rsidRPr="005175D5" w:rsidRDefault="00827DAA" w:rsidP="00E526DE">
            <w:pPr>
              <w:pStyle w:val="af0"/>
              <w:spacing w:line="500" w:lineRule="exact"/>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DA61E63" w14:textId="77777777" w:rsidR="002B1805" w:rsidRPr="005175D5" w:rsidRDefault="00827DAA" w:rsidP="00E526DE">
            <w:pPr>
              <w:pStyle w:val="af0"/>
              <w:spacing w:line="500" w:lineRule="exact"/>
              <w:rPr>
                <w:b/>
                <w:szCs w:val="24"/>
              </w:rPr>
            </w:pPr>
            <w:r w:rsidRPr="005175D5">
              <w:rPr>
                <w:b/>
                <w:szCs w:val="24"/>
              </w:rPr>
              <w:t>参数参量</w:t>
            </w:r>
          </w:p>
        </w:tc>
      </w:tr>
      <w:tr w:rsidR="002B1805" w:rsidRPr="005175D5" w14:paraId="754FEBF5"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8A62C9C" w14:textId="77777777" w:rsidR="002B1805" w:rsidRPr="005175D5" w:rsidRDefault="00827DAA" w:rsidP="00E526DE">
            <w:pPr>
              <w:pStyle w:val="af0"/>
              <w:spacing w:line="500" w:lineRule="exact"/>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A0A3994" w14:textId="77777777" w:rsidR="002B1805" w:rsidRPr="005175D5" w:rsidRDefault="00827DAA" w:rsidP="00E526DE">
            <w:pPr>
              <w:pStyle w:val="af0"/>
              <w:spacing w:line="500" w:lineRule="exact"/>
              <w:rPr>
                <w:bCs/>
                <w:szCs w:val="24"/>
              </w:rPr>
            </w:pPr>
            <w:r w:rsidRPr="005175D5">
              <w:rPr>
                <w:bCs/>
                <w:szCs w:val="24"/>
              </w:rPr>
              <w:t>焊接式</w:t>
            </w:r>
          </w:p>
        </w:tc>
      </w:tr>
      <w:tr w:rsidR="002B1805" w:rsidRPr="005175D5" w14:paraId="36854C8A"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61C0653" w14:textId="77777777" w:rsidR="002B1805" w:rsidRPr="005175D5" w:rsidRDefault="00827DAA" w:rsidP="00E526DE">
            <w:pPr>
              <w:pStyle w:val="af0"/>
              <w:spacing w:line="500" w:lineRule="exact"/>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C2B5C6B" w14:textId="77777777" w:rsidR="002B1805" w:rsidRPr="005175D5" w:rsidRDefault="00827DAA" w:rsidP="00E526DE">
            <w:pPr>
              <w:pStyle w:val="af0"/>
              <w:spacing w:line="500" w:lineRule="exact"/>
              <w:rPr>
                <w:bCs/>
                <w:szCs w:val="24"/>
              </w:rPr>
            </w:pPr>
            <w:r w:rsidRPr="005175D5">
              <w:rPr>
                <w:bCs/>
                <w:szCs w:val="24"/>
              </w:rPr>
              <w:t>供应商标准</w:t>
            </w:r>
          </w:p>
        </w:tc>
      </w:tr>
      <w:tr w:rsidR="002B1805" w:rsidRPr="005175D5" w14:paraId="14A2DF47"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2D6118A" w14:textId="77777777" w:rsidR="002B1805" w:rsidRPr="005175D5" w:rsidRDefault="00827DAA" w:rsidP="00E526DE">
            <w:pPr>
              <w:pStyle w:val="af0"/>
              <w:spacing w:line="500" w:lineRule="exact"/>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96BB8F1" w14:textId="77777777" w:rsidR="002B1805" w:rsidRPr="005175D5" w:rsidRDefault="00827DAA" w:rsidP="00E526DE">
            <w:pPr>
              <w:pStyle w:val="af0"/>
              <w:spacing w:line="500" w:lineRule="exact"/>
              <w:rPr>
                <w:bCs/>
                <w:szCs w:val="24"/>
              </w:rPr>
            </w:pPr>
            <w:r w:rsidRPr="005175D5">
              <w:rPr>
                <w:bCs/>
                <w:szCs w:val="24"/>
              </w:rPr>
              <w:t>C</w:t>
            </w:r>
          </w:p>
        </w:tc>
      </w:tr>
      <w:tr w:rsidR="002B1805" w:rsidRPr="005175D5" w14:paraId="49FFD38A"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75C6595" w14:textId="77777777" w:rsidR="002B1805" w:rsidRPr="005175D5" w:rsidRDefault="00827DAA" w:rsidP="00E526DE">
            <w:pPr>
              <w:pStyle w:val="af0"/>
              <w:spacing w:line="500" w:lineRule="exact"/>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EB1E736" w14:textId="1C3EE325" w:rsidR="002B1805" w:rsidRPr="005175D5" w:rsidRDefault="00F26406" w:rsidP="00E526DE">
            <w:pPr>
              <w:pStyle w:val="af0"/>
              <w:spacing w:line="500" w:lineRule="exact"/>
              <w:rPr>
                <w:bCs/>
                <w:szCs w:val="24"/>
              </w:rPr>
            </w:pPr>
            <w:r w:rsidRPr="00F26406">
              <w:rPr>
                <w:rFonts w:hint="eastAsia"/>
                <w:bCs/>
                <w:szCs w:val="24"/>
              </w:rPr>
              <w:t>单</w:t>
            </w:r>
            <w:r w:rsidR="00827DAA" w:rsidRPr="00F26406">
              <w:rPr>
                <w:bCs/>
                <w:szCs w:val="24"/>
              </w:rPr>
              <w:t>作用</w:t>
            </w:r>
            <w:r w:rsidRPr="00F26406">
              <w:rPr>
                <w:rFonts w:hint="eastAsia"/>
                <w:bCs/>
                <w:szCs w:val="24"/>
              </w:rPr>
              <w:t>+</w:t>
            </w:r>
            <w:r w:rsidRPr="00F26406">
              <w:rPr>
                <w:rFonts w:hint="eastAsia"/>
                <w:bCs/>
                <w:szCs w:val="24"/>
              </w:rPr>
              <w:t>手轮</w:t>
            </w:r>
          </w:p>
        </w:tc>
      </w:tr>
      <w:tr w:rsidR="002B1805" w:rsidRPr="005175D5" w14:paraId="545DA9E8"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6633590" w14:textId="77777777" w:rsidR="002B1805" w:rsidRPr="005175D5" w:rsidRDefault="00827DAA" w:rsidP="00E526DE">
            <w:pPr>
              <w:pStyle w:val="af0"/>
              <w:spacing w:line="500" w:lineRule="exact"/>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70ACCBF" w14:textId="77777777" w:rsidR="002B1805" w:rsidRPr="005175D5" w:rsidRDefault="00827DAA" w:rsidP="00E526DE">
            <w:pPr>
              <w:pStyle w:val="af0"/>
              <w:spacing w:line="500" w:lineRule="exact"/>
              <w:rPr>
                <w:bCs/>
                <w:szCs w:val="24"/>
              </w:rPr>
            </w:pPr>
            <w:r w:rsidRPr="005175D5">
              <w:rPr>
                <w:bCs/>
                <w:szCs w:val="24"/>
              </w:rPr>
              <w:t>超临界二氧化碳</w:t>
            </w:r>
          </w:p>
        </w:tc>
      </w:tr>
      <w:tr w:rsidR="002B1805" w:rsidRPr="005175D5" w14:paraId="5DAAEDB2"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84C000D" w14:textId="77777777" w:rsidR="002B1805" w:rsidRPr="005175D5" w:rsidRDefault="00827DAA" w:rsidP="00E526DE">
            <w:pPr>
              <w:pStyle w:val="af0"/>
              <w:spacing w:line="500" w:lineRule="exact"/>
              <w:rPr>
                <w:bCs/>
                <w:szCs w:val="24"/>
              </w:rPr>
            </w:pPr>
            <w:r w:rsidRPr="005175D5">
              <w:rPr>
                <w:bCs/>
                <w:szCs w:val="24"/>
              </w:rPr>
              <w:t>流体密度（</w:t>
            </w:r>
            <w:r w:rsidRPr="005175D5">
              <w:rPr>
                <w:bCs/>
                <w:szCs w:val="24"/>
              </w:rPr>
              <w:t>kg/m</w:t>
            </w:r>
            <w:r w:rsidRPr="000E7333">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6AAB33D" w14:textId="0A63554D" w:rsidR="002B1805" w:rsidRPr="005175D5" w:rsidRDefault="00827DAA" w:rsidP="00E526DE">
            <w:pPr>
              <w:pStyle w:val="af0"/>
              <w:spacing w:line="500" w:lineRule="exact"/>
              <w:rPr>
                <w:bCs/>
                <w:szCs w:val="24"/>
              </w:rPr>
            </w:pPr>
            <w:r w:rsidRPr="005175D5">
              <w:rPr>
                <w:bCs/>
                <w:szCs w:val="24"/>
              </w:rPr>
              <w:t>2</w:t>
            </w:r>
            <w:r w:rsidR="00717ECD">
              <w:rPr>
                <w:rFonts w:hint="eastAsia"/>
                <w:bCs/>
                <w:szCs w:val="24"/>
              </w:rPr>
              <w:t>79.4</w:t>
            </w:r>
          </w:p>
        </w:tc>
      </w:tr>
      <w:tr w:rsidR="002B1805" w:rsidRPr="005175D5" w14:paraId="40765E7B"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A90CB67" w14:textId="746E36CF" w:rsidR="002B1805" w:rsidRPr="005175D5" w:rsidRDefault="00827DAA" w:rsidP="00E526DE">
            <w:pPr>
              <w:pStyle w:val="af0"/>
              <w:spacing w:line="500" w:lineRule="exact"/>
              <w:rPr>
                <w:bCs/>
                <w:szCs w:val="24"/>
              </w:rPr>
            </w:pPr>
            <w:r w:rsidRPr="005175D5">
              <w:rPr>
                <w:bCs/>
                <w:szCs w:val="24"/>
              </w:rPr>
              <w:t>工作流量（</w:t>
            </w:r>
            <w:r w:rsidR="00717ECD">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FD81A51" w14:textId="13FC86A7" w:rsidR="002B1805" w:rsidRPr="005175D5" w:rsidRDefault="00717ECD" w:rsidP="00E526DE">
            <w:pPr>
              <w:pStyle w:val="af0"/>
              <w:spacing w:line="500" w:lineRule="exact"/>
              <w:rPr>
                <w:bCs/>
                <w:szCs w:val="24"/>
              </w:rPr>
            </w:pPr>
            <w:r>
              <w:rPr>
                <w:rFonts w:hint="eastAsia"/>
                <w:bCs/>
                <w:szCs w:val="24"/>
              </w:rPr>
              <w:t>5</w:t>
            </w:r>
          </w:p>
        </w:tc>
      </w:tr>
      <w:tr w:rsidR="002B1805" w:rsidRPr="005175D5" w14:paraId="21B05A83"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8137259" w14:textId="45DBB622" w:rsidR="002B1805" w:rsidRPr="005175D5" w:rsidRDefault="000E7333" w:rsidP="00E526DE">
            <w:pPr>
              <w:pStyle w:val="af0"/>
              <w:spacing w:line="500" w:lineRule="exact"/>
              <w:rPr>
                <w:bCs/>
                <w:szCs w:val="24"/>
              </w:rPr>
            </w:pPr>
            <w:r>
              <w:rPr>
                <w:rFonts w:hint="eastAsia"/>
                <w:bCs/>
                <w:szCs w:val="24"/>
              </w:rPr>
              <w:t>工作</w:t>
            </w:r>
            <w:r w:rsidR="00827DAA" w:rsidRPr="005175D5">
              <w:rPr>
                <w:bCs/>
                <w:szCs w:val="24"/>
              </w:rPr>
              <w:t>温度（</w:t>
            </w:r>
            <w:r w:rsidR="00827DAA" w:rsidRPr="005175D5">
              <w:rPr>
                <w:bCs/>
                <w:szCs w:val="24"/>
              </w:rPr>
              <w:t>℃</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D1675C2" w14:textId="186F3DAA" w:rsidR="002B1805" w:rsidRPr="005175D5" w:rsidRDefault="00717ECD" w:rsidP="00E526DE">
            <w:pPr>
              <w:pStyle w:val="af0"/>
              <w:spacing w:line="500" w:lineRule="exact"/>
              <w:rPr>
                <w:bCs/>
                <w:szCs w:val="24"/>
              </w:rPr>
            </w:pPr>
            <w:r>
              <w:rPr>
                <w:rFonts w:hint="eastAsia"/>
                <w:bCs/>
                <w:szCs w:val="24"/>
              </w:rPr>
              <w:t>92</w:t>
            </w:r>
          </w:p>
        </w:tc>
      </w:tr>
      <w:tr w:rsidR="002B1805" w:rsidRPr="005175D5" w14:paraId="7DF70349"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58D0E90" w14:textId="77777777" w:rsidR="002B1805" w:rsidRPr="005175D5" w:rsidRDefault="00827DAA" w:rsidP="00E526DE">
            <w:pPr>
              <w:pStyle w:val="af0"/>
              <w:spacing w:line="500" w:lineRule="exact"/>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F745BEB" w14:textId="4E783D7D" w:rsidR="002B1805" w:rsidRPr="005175D5" w:rsidRDefault="00ED33C7" w:rsidP="00E526DE">
            <w:pPr>
              <w:pStyle w:val="af0"/>
              <w:spacing w:line="500" w:lineRule="exact"/>
              <w:rPr>
                <w:bCs/>
                <w:szCs w:val="24"/>
              </w:rPr>
            </w:pPr>
            <w:r>
              <w:rPr>
                <w:rFonts w:hint="eastAsia"/>
                <w:bCs/>
                <w:szCs w:val="24"/>
              </w:rPr>
              <w:t>200</w:t>
            </w:r>
          </w:p>
        </w:tc>
      </w:tr>
      <w:tr w:rsidR="002B1805" w:rsidRPr="005175D5" w14:paraId="789C1E62"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845FB36" w14:textId="77777777" w:rsidR="002B1805" w:rsidRPr="005175D5" w:rsidRDefault="00827DAA" w:rsidP="00E526DE">
            <w:pPr>
              <w:pStyle w:val="af0"/>
              <w:spacing w:line="500" w:lineRule="exact"/>
              <w:rPr>
                <w:bCs/>
                <w:szCs w:val="24"/>
              </w:rPr>
            </w:pPr>
            <w:r w:rsidRPr="005175D5">
              <w:rPr>
                <w:bCs/>
                <w:szCs w:val="24"/>
              </w:rPr>
              <w:t>工作压力（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FC30B79" w14:textId="18282E2D" w:rsidR="002B1805" w:rsidRPr="005175D5" w:rsidRDefault="00717ECD" w:rsidP="00E526DE">
            <w:pPr>
              <w:pStyle w:val="af0"/>
              <w:spacing w:line="500" w:lineRule="exact"/>
              <w:rPr>
                <w:bCs/>
                <w:szCs w:val="24"/>
              </w:rPr>
            </w:pPr>
            <w:r>
              <w:rPr>
                <w:rFonts w:hint="eastAsia"/>
                <w:bCs/>
                <w:szCs w:val="24"/>
              </w:rPr>
              <w:t>12.6</w:t>
            </w:r>
          </w:p>
        </w:tc>
      </w:tr>
      <w:tr w:rsidR="002B1805" w:rsidRPr="005175D5" w14:paraId="4E75058D"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8469881" w14:textId="77777777" w:rsidR="002B1805" w:rsidRPr="005175D5" w:rsidRDefault="00827DAA" w:rsidP="00E526DE">
            <w:pPr>
              <w:pStyle w:val="af0"/>
              <w:spacing w:line="500" w:lineRule="exact"/>
              <w:rPr>
                <w:bCs/>
                <w:szCs w:val="24"/>
              </w:rPr>
            </w:pPr>
            <w:r w:rsidRPr="005175D5">
              <w:rPr>
                <w:bCs/>
                <w:szCs w:val="24"/>
              </w:rPr>
              <w:t>最大前后压差（</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7554CED" w14:textId="2E732699" w:rsidR="002B1805" w:rsidRPr="005175D5" w:rsidRDefault="00FE4892" w:rsidP="00E526DE">
            <w:pPr>
              <w:pStyle w:val="af0"/>
              <w:spacing w:line="500" w:lineRule="exact"/>
              <w:rPr>
                <w:bCs/>
                <w:szCs w:val="24"/>
              </w:rPr>
            </w:pPr>
            <w:r>
              <w:rPr>
                <w:rFonts w:hint="eastAsia"/>
                <w:bCs/>
                <w:szCs w:val="24"/>
              </w:rPr>
              <w:t>6</w:t>
            </w:r>
          </w:p>
        </w:tc>
      </w:tr>
      <w:tr w:rsidR="002B1805" w:rsidRPr="005175D5" w14:paraId="01BE2CB8"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A62C9D0" w14:textId="77777777" w:rsidR="002B1805" w:rsidRPr="005175D5" w:rsidRDefault="00827DAA" w:rsidP="00E526DE">
            <w:pPr>
              <w:pStyle w:val="af0"/>
              <w:spacing w:line="500" w:lineRule="exact"/>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AE5175D" w14:textId="3CE0905E" w:rsidR="002B1805" w:rsidRPr="005175D5" w:rsidRDefault="00717ECD" w:rsidP="00E526DE">
            <w:pPr>
              <w:pStyle w:val="af0"/>
              <w:spacing w:line="500" w:lineRule="exact"/>
              <w:rPr>
                <w:bCs/>
                <w:szCs w:val="24"/>
              </w:rPr>
            </w:pPr>
            <w:r>
              <w:rPr>
                <w:rFonts w:hint="eastAsia"/>
                <w:bCs/>
                <w:szCs w:val="24"/>
              </w:rPr>
              <w:t>16</w:t>
            </w:r>
          </w:p>
        </w:tc>
      </w:tr>
      <w:tr w:rsidR="002B1805" w:rsidRPr="005175D5" w14:paraId="7F92DFA0"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7C651D4" w14:textId="77777777" w:rsidR="002B1805" w:rsidRPr="005175D5" w:rsidRDefault="00827DAA" w:rsidP="00E526DE">
            <w:pPr>
              <w:pStyle w:val="af0"/>
              <w:spacing w:line="500" w:lineRule="exact"/>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E3E1AB2" w14:textId="179F9BCC" w:rsidR="002B1805" w:rsidRPr="005175D5" w:rsidRDefault="00827DAA" w:rsidP="00E526DE">
            <w:pPr>
              <w:pStyle w:val="af0"/>
              <w:spacing w:line="500" w:lineRule="exact"/>
              <w:rPr>
                <w:bCs/>
                <w:szCs w:val="24"/>
              </w:rPr>
            </w:pPr>
            <w:r w:rsidRPr="005175D5">
              <w:rPr>
                <w:bCs/>
                <w:szCs w:val="24"/>
              </w:rPr>
              <w:t>DN65</w:t>
            </w:r>
            <w:r w:rsidR="00717ECD">
              <w:rPr>
                <w:rFonts w:hint="eastAsia"/>
                <w:bCs/>
                <w:szCs w:val="24"/>
              </w:rPr>
              <w:t>（</w:t>
            </w:r>
            <w:r w:rsidR="00BE1184" w:rsidRPr="00BE1184">
              <w:rPr>
                <w:bCs/>
                <w:szCs w:val="24"/>
              </w:rPr>
              <w:t>Φ</w:t>
            </w:r>
            <w:r w:rsidR="00717ECD">
              <w:rPr>
                <w:rFonts w:hint="eastAsia"/>
                <w:bCs/>
                <w:szCs w:val="24"/>
              </w:rPr>
              <w:t>76.1</w:t>
            </w:r>
            <w:r w:rsidR="00717ECD">
              <w:rPr>
                <w:rFonts w:hint="eastAsia"/>
                <w:bCs/>
                <w:szCs w:val="24"/>
              </w:rPr>
              <w:t>×</w:t>
            </w:r>
            <w:r w:rsidR="00717ECD">
              <w:rPr>
                <w:rFonts w:hint="eastAsia"/>
                <w:bCs/>
                <w:szCs w:val="24"/>
              </w:rPr>
              <w:t>10</w:t>
            </w:r>
            <w:r w:rsidR="00717ECD">
              <w:rPr>
                <w:rFonts w:hint="eastAsia"/>
                <w:bCs/>
                <w:szCs w:val="24"/>
              </w:rPr>
              <w:t>）</w:t>
            </w:r>
          </w:p>
        </w:tc>
      </w:tr>
      <w:tr w:rsidR="002B1805" w:rsidRPr="005175D5" w14:paraId="3D919A8B"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099E979" w14:textId="77777777" w:rsidR="002B1805" w:rsidRPr="005175D5" w:rsidRDefault="00827DAA" w:rsidP="00E526DE">
            <w:pPr>
              <w:pStyle w:val="af0"/>
              <w:spacing w:line="500" w:lineRule="exact"/>
              <w:rPr>
                <w:bCs/>
                <w:szCs w:val="24"/>
              </w:rPr>
            </w:pPr>
            <w:r w:rsidRPr="005175D5">
              <w:rPr>
                <w:bCs/>
                <w:szCs w:val="24"/>
              </w:rPr>
              <w:lastRenderedPageBreak/>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B9E939B" w14:textId="18E3EAF8" w:rsidR="002B1805" w:rsidRPr="005175D5" w:rsidRDefault="00827DAA" w:rsidP="00E526DE">
            <w:pPr>
              <w:pStyle w:val="af0"/>
              <w:spacing w:line="500" w:lineRule="exact"/>
              <w:rPr>
                <w:bCs/>
                <w:szCs w:val="24"/>
              </w:rPr>
            </w:pPr>
            <w:r w:rsidRPr="005175D5">
              <w:rPr>
                <w:bCs/>
                <w:szCs w:val="24"/>
              </w:rPr>
              <w:t>≤50kPa</w:t>
            </w:r>
            <w:r w:rsidR="00FE4892">
              <w:rPr>
                <w:rFonts w:hint="eastAsia"/>
                <w:bCs/>
                <w:szCs w:val="24"/>
              </w:rPr>
              <w:t>，尽可能小</w:t>
            </w:r>
          </w:p>
        </w:tc>
      </w:tr>
      <w:tr w:rsidR="002B1805" w:rsidRPr="005175D5" w14:paraId="3D006C15"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5E29C71" w14:textId="77777777" w:rsidR="002B1805" w:rsidRPr="005175D5" w:rsidRDefault="00827DAA" w:rsidP="00E526DE">
            <w:pPr>
              <w:pStyle w:val="af0"/>
              <w:spacing w:line="500" w:lineRule="exact"/>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1985BA4" w14:textId="763958E1" w:rsidR="002B1805" w:rsidRPr="005175D5" w:rsidRDefault="00827DAA" w:rsidP="00E526DE">
            <w:pPr>
              <w:pStyle w:val="af0"/>
              <w:spacing w:line="500" w:lineRule="exact"/>
              <w:rPr>
                <w:bCs/>
                <w:szCs w:val="24"/>
              </w:rPr>
            </w:pPr>
            <w:r w:rsidRPr="005175D5">
              <w:rPr>
                <w:bCs/>
                <w:szCs w:val="24"/>
              </w:rPr>
              <w:t>室内</w:t>
            </w:r>
            <w:r w:rsidR="000E7333">
              <w:rPr>
                <w:rFonts w:hint="eastAsia"/>
                <w:bCs/>
                <w:szCs w:val="24"/>
              </w:rPr>
              <w:t>，压缩机出口</w:t>
            </w:r>
          </w:p>
        </w:tc>
      </w:tr>
      <w:tr w:rsidR="002B1805" w:rsidRPr="005175D5" w14:paraId="2997F57D"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43F42BC" w14:textId="0E72B06B" w:rsidR="002B1805" w:rsidRPr="005175D5" w:rsidRDefault="00FE4892" w:rsidP="00E526DE">
            <w:pPr>
              <w:pStyle w:val="af0"/>
              <w:spacing w:line="500" w:lineRule="exact"/>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9F00FB9" w14:textId="666850D1" w:rsidR="002B1805" w:rsidRPr="005175D5" w:rsidRDefault="00FE4892" w:rsidP="00E526DE">
            <w:pPr>
              <w:pStyle w:val="af0"/>
              <w:spacing w:line="500" w:lineRule="exact"/>
              <w:rPr>
                <w:bCs/>
                <w:szCs w:val="24"/>
              </w:rPr>
            </w:pPr>
            <w:r>
              <w:rPr>
                <w:rFonts w:hint="eastAsia"/>
                <w:bCs/>
                <w:szCs w:val="24"/>
              </w:rPr>
              <w:t>304</w:t>
            </w:r>
          </w:p>
        </w:tc>
      </w:tr>
      <w:tr w:rsidR="002B1805" w:rsidRPr="005175D5" w14:paraId="1DE17D07"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B1889D" w14:textId="24E1D09E" w:rsidR="002B1805" w:rsidRPr="005175D5" w:rsidRDefault="00FE4892" w:rsidP="00E526DE">
            <w:pPr>
              <w:pStyle w:val="af0"/>
              <w:spacing w:line="500" w:lineRule="exact"/>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6D2BE76" w14:textId="26F53B42" w:rsidR="002B1805" w:rsidRPr="005175D5" w:rsidRDefault="00FE4892" w:rsidP="00E526DE">
            <w:pPr>
              <w:pStyle w:val="af0"/>
              <w:spacing w:line="500" w:lineRule="exact"/>
              <w:rPr>
                <w:bCs/>
                <w:szCs w:val="24"/>
              </w:rPr>
            </w:pPr>
            <w:r>
              <w:rPr>
                <w:rFonts w:hint="eastAsia"/>
                <w:bCs/>
                <w:szCs w:val="24"/>
              </w:rPr>
              <w:t>开启</w:t>
            </w:r>
          </w:p>
        </w:tc>
      </w:tr>
      <w:tr w:rsidR="002B1805" w:rsidRPr="005175D5" w14:paraId="33E77D5C"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E8625F2" w14:textId="77777777" w:rsidR="002B1805" w:rsidRPr="005175D5" w:rsidRDefault="00827DAA" w:rsidP="00E526DE">
            <w:pPr>
              <w:pStyle w:val="af0"/>
              <w:spacing w:line="500" w:lineRule="exact"/>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B6A9BCB" w14:textId="77777777" w:rsidR="002B1805" w:rsidRPr="005175D5" w:rsidRDefault="00827DAA" w:rsidP="00E526DE">
            <w:pPr>
              <w:pStyle w:val="af0"/>
              <w:spacing w:line="500" w:lineRule="exact"/>
              <w:rPr>
                <w:bCs/>
                <w:szCs w:val="24"/>
              </w:rPr>
            </w:pPr>
            <w:r w:rsidRPr="005175D5">
              <w:rPr>
                <w:bCs/>
                <w:szCs w:val="24"/>
              </w:rPr>
              <w:t>≤3</w:t>
            </w:r>
            <w:r w:rsidRPr="005175D5">
              <w:rPr>
                <w:bCs/>
                <w:szCs w:val="24"/>
              </w:rPr>
              <w:t>秒</w:t>
            </w:r>
          </w:p>
        </w:tc>
      </w:tr>
      <w:tr w:rsidR="00837460" w:rsidRPr="005175D5" w14:paraId="0F7AFEC3"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1E2B709" w14:textId="29DA9A72" w:rsidR="00837460" w:rsidRPr="005175D5" w:rsidRDefault="00837460" w:rsidP="00E526DE">
            <w:pPr>
              <w:pStyle w:val="af0"/>
              <w:spacing w:line="500" w:lineRule="exact"/>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194AB44" w14:textId="68DCC9A6" w:rsidR="00837460" w:rsidRPr="005175D5" w:rsidRDefault="00837460" w:rsidP="00E526DE">
            <w:pPr>
              <w:pStyle w:val="af0"/>
              <w:spacing w:line="500" w:lineRule="exact"/>
              <w:jc w:val="both"/>
              <w:rPr>
                <w:bCs/>
                <w:szCs w:val="24"/>
              </w:rPr>
            </w:pPr>
            <w:r>
              <w:rPr>
                <w:rFonts w:hint="eastAsia"/>
                <w:bCs/>
                <w:szCs w:val="24"/>
              </w:rPr>
              <w:t>稳定不同转速下压缩机出口压力，供货方需根据采购方设备的运行工况参数计算并提供相应的阀门开度值</w:t>
            </w:r>
          </w:p>
        </w:tc>
      </w:tr>
    </w:tbl>
    <w:p w14:paraId="48AB9E25" w14:textId="2FFBCF5F" w:rsidR="0047145B" w:rsidRPr="00524A19" w:rsidRDefault="0047145B" w:rsidP="0047145B">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开关阀</w:t>
      </w:r>
      <w:r w:rsidRPr="00524A19">
        <w:rPr>
          <w:color w:val="000000"/>
          <w:kern w:val="0"/>
          <w:sz w:val="28"/>
          <w:szCs w:val="28"/>
        </w:rPr>
        <w:t>SDV10</w:t>
      </w:r>
      <w:r>
        <w:rPr>
          <w:rFonts w:hint="eastAsia"/>
          <w:color w:val="000000"/>
          <w:kern w:val="0"/>
          <w:sz w:val="28"/>
          <w:szCs w:val="28"/>
        </w:rPr>
        <w:t>3</w:t>
      </w:r>
    </w:p>
    <w:tbl>
      <w:tblPr>
        <w:tblW w:w="5000" w:type="pct"/>
        <w:jc w:val="center"/>
        <w:tblLook w:val="04A0" w:firstRow="1" w:lastRow="0" w:firstColumn="1" w:lastColumn="0" w:noHBand="0" w:noVBand="1"/>
      </w:tblPr>
      <w:tblGrid>
        <w:gridCol w:w="4606"/>
        <w:gridCol w:w="3690"/>
      </w:tblGrid>
      <w:tr w:rsidR="00C220A4" w:rsidRPr="005175D5" w14:paraId="6FC1991D"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C126D62" w14:textId="77777777" w:rsidR="00C220A4" w:rsidRPr="005175D5" w:rsidRDefault="00C220A4" w:rsidP="0071775C">
            <w:pPr>
              <w:pStyle w:val="af0"/>
              <w:spacing w:line="500" w:lineRule="exact"/>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9FB10D5" w14:textId="77777777" w:rsidR="00C220A4" w:rsidRPr="005175D5" w:rsidRDefault="00C220A4" w:rsidP="0071775C">
            <w:pPr>
              <w:pStyle w:val="af0"/>
              <w:spacing w:line="500" w:lineRule="exact"/>
              <w:rPr>
                <w:b/>
                <w:szCs w:val="24"/>
              </w:rPr>
            </w:pPr>
            <w:r w:rsidRPr="005175D5">
              <w:rPr>
                <w:b/>
                <w:szCs w:val="24"/>
              </w:rPr>
              <w:t>参数参量</w:t>
            </w:r>
          </w:p>
        </w:tc>
      </w:tr>
      <w:tr w:rsidR="00C220A4" w:rsidRPr="005175D5" w14:paraId="0A36F00F"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11BD04A" w14:textId="77777777" w:rsidR="00C220A4" w:rsidRPr="005175D5" w:rsidRDefault="00C220A4" w:rsidP="0071775C">
            <w:pPr>
              <w:pStyle w:val="af0"/>
              <w:spacing w:line="500" w:lineRule="exact"/>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312904E" w14:textId="77777777" w:rsidR="00C220A4" w:rsidRPr="005175D5" w:rsidRDefault="00C220A4" w:rsidP="0071775C">
            <w:pPr>
              <w:pStyle w:val="af0"/>
              <w:spacing w:line="500" w:lineRule="exact"/>
              <w:rPr>
                <w:bCs/>
                <w:szCs w:val="24"/>
              </w:rPr>
            </w:pPr>
            <w:r w:rsidRPr="005175D5">
              <w:rPr>
                <w:bCs/>
                <w:szCs w:val="24"/>
              </w:rPr>
              <w:t>焊接式</w:t>
            </w:r>
          </w:p>
        </w:tc>
      </w:tr>
      <w:tr w:rsidR="00C220A4" w:rsidRPr="005175D5" w14:paraId="15D521C4"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8A41C41" w14:textId="77777777" w:rsidR="00C220A4" w:rsidRPr="005175D5" w:rsidRDefault="00C220A4" w:rsidP="0071775C">
            <w:pPr>
              <w:pStyle w:val="af0"/>
              <w:spacing w:line="500" w:lineRule="exact"/>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ADCDB47" w14:textId="77777777" w:rsidR="00C220A4" w:rsidRPr="005175D5" w:rsidRDefault="00C220A4" w:rsidP="0071775C">
            <w:pPr>
              <w:pStyle w:val="af0"/>
              <w:spacing w:line="500" w:lineRule="exact"/>
              <w:rPr>
                <w:bCs/>
                <w:szCs w:val="24"/>
              </w:rPr>
            </w:pPr>
            <w:r w:rsidRPr="005175D5">
              <w:rPr>
                <w:bCs/>
                <w:szCs w:val="24"/>
              </w:rPr>
              <w:t>供应商标准</w:t>
            </w:r>
          </w:p>
        </w:tc>
      </w:tr>
      <w:tr w:rsidR="00C220A4" w:rsidRPr="005175D5" w14:paraId="58CB63F1"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C7D100E" w14:textId="77777777" w:rsidR="00C220A4" w:rsidRPr="005175D5" w:rsidRDefault="00C220A4" w:rsidP="0071775C">
            <w:pPr>
              <w:pStyle w:val="af0"/>
              <w:spacing w:line="500" w:lineRule="exact"/>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4DDB73C" w14:textId="77777777" w:rsidR="00C220A4" w:rsidRPr="005175D5" w:rsidRDefault="00C220A4" w:rsidP="0071775C">
            <w:pPr>
              <w:pStyle w:val="af0"/>
              <w:spacing w:line="500" w:lineRule="exact"/>
              <w:rPr>
                <w:bCs/>
                <w:szCs w:val="24"/>
              </w:rPr>
            </w:pPr>
            <w:r w:rsidRPr="005175D5">
              <w:rPr>
                <w:bCs/>
                <w:szCs w:val="24"/>
              </w:rPr>
              <w:t>C</w:t>
            </w:r>
          </w:p>
        </w:tc>
      </w:tr>
      <w:tr w:rsidR="00C220A4" w:rsidRPr="005175D5" w14:paraId="24EA8FA0"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DC60B04" w14:textId="77777777" w:rsidR="00C220A4" w:rsidRPr="005175D5" w:rsidRDefault="00C220A4" w:rsidP="0071775C">
            <w:pPr>
              <w:pStyle w:val="af0"/>
              <w:spacing w:line="500" w:lineRule="exact"/>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1A1529A" w14:textId="781FF6B8" w:rsidR="00C220A4" w:rsidRPr="005175D5" w:rsidRDefault="009232BB" w:rsidP="0071775C">
            <w:pPr>
              <w:pStyle w:val="af0"/>
              <w:spacing w:line="500" w:lineRule="exact"/>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C220A4" w:rsidRPr="005175D5" w14:paraId="6EF42A07"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594B103" w14:textId="77777777" w:rsidR="00C220A4" w:rsidRPr="005175D5" w:rsidRDefault="00C220A4" w:rsidP="0071775C">
            <w:pPr>
              <w:pStyle w:val="af0"/>
              <w:spacing w:line="500" w:lineRule="exact"/>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45794CC" w14:textId="77777777" w:rsidR="00C220A4" w:rsidRPr="005175D5" w:rsidRDefault="00C220A4" w:rsidP="0071775C">
            <w:pPr>
              <w:pStyle w:val="af0"/>
              <w:spacing w:line="500" w:lineRule="exact"/>
              <w:rPr>
                <w:bCs/>
                <w:szCs w:val="24"/>
              </w:rPr>
            </w:pPr>
            <w:r w:rsidRPr="005175D5">
              <w:rPr>
                <w:bCs/>
                <w:szCs w:val="24"/>
              </w:rPr>
              <w:t>超临界二氧化碳</w:t>
            </w:r>
          </w:p>
        </w:tc>
      </w:tr>
      <w:tr w:rsidR="00C220A4" w:rsidRPr="005175D5" w14:paraId="2B272333"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7FD392B" w14:textId="77777777" w:rsidR="00C220A4" w:rsidRPr="005175D5" w:rsidRDefault="00C220A4" w:rsidP="0071775C">
            <w:pPr>
              <w:pStyle w:val="af0"/>
              <w:spacing w:line="500" w:lineRule="exact"/>
              <w:rPr>
                <w:bCs/>
                <w:szCs w:val="24"/>
              </w:rPr>
            </w:pPr>
            <w:r w:rsidRPr="005175D5">
              <w:rPr>
                <w:bCs/>
                <w:szCs w:val="24"/>
              </w:rPr>
              <w:t>流体密度（</w:t>
            </w:r>
            <w:r w:rsidRPr="005175D5">
              <w:rPr>
                <w:bCs/>
                <w:szCs w:val="24"/>
              </w:rPr>
              <w:t>kg/m</w:t>
            </w:r>
            <w:r w:rsidRPr="000E7333">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886EC61" w14:textId="77777777" w:rsidR="00C220A4" w:rsidRPr="005175D5" w:rsidRDefault="00C220A4" w:rsidP="0071775C">
            <w:pPr>
              <w:pStyle w:val="af0"/>
              <w:spacing w:line="500" w:lineRule="exact"/>
              <w:rPr>
                <w:bCs/>
                <w:szCs w:val="24"/>
              </w:rPr>
            </w:pPr>
            <w:r>
              <w:rPr>
                <w:rFonts w:hint="eastAsia"/>
                <w:bCs/>
                <w:szCs w:val="24"/>
              </w:rPr>
              <w:t>79.5</w:t>
            </w:r>
          </w:p>
        </w:tc>
      </w:tr>
      <w:tr w:rsidR="00C220A4" w:rsidRPr="005175D5" w14:paraId="0119B226"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77E2CD4" w14:textId="77777777" w:rsidR="00C220A4" w:rsidRPr="005175D5" w:rsidRDefault="00C220A4" w:rsidP="0071775C">
            <w:pPr>
              <w:pStyle w:val="af0"/>
              <w:spacing w:line="500" w:lineRule="exact"/>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E8A7790" w14:textId="77777777" w:rsidR="00C220A4" w:rsidRPr="005175D5" w:rsidRDefault="00C220A4" w:rsidP="0071775C">
            <w:pPr>
              <w:pStyle w:val="af0"/>
              <w:spacing w:line="500" w:lineRule="exact"/>
              <w:rPr>
                <w:bCs/>
                <w:szCs w:val="24"/>
              </w:rPr>
            </w:pPr>
            <w:r>
              <w:rPr>
                <w:rFonts w:hint="eastAsia"/>
                <w:bCs/>
                <w:szCs w:val="24"/>
              </w:rPr>
              <w:t>5</w:t>
            </w:r>
          </w:p>
        </w:tc>
      </w:tr>
      <w:tr w:rsidR="00C220A4" w:rsidRPr="005175D5" w14:paraId="32BEA529"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1D3FF52" w14:textId="77777777" w:rsidR="00C220A4" w:rsidRPr="005175D5" w:rsidRDefault="00C220A4" w:rsidP="0071775C">
            <w:pPr>
              <w:pStyle w:val="af0"/>
              <w:spacing w:line="500" w:lineRule="exact"/>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CF6CA60" w14:textId="77777777" w:rsidR="00C220A4" w:rsidRPr="005175D5" w:rsidRDefault="00C220A4" w:rsidP="0071775C">
            <w:pPr>
              <w:pStyle w:val="af0"/>
              <w:spacing w:line="500" w:lineRule="exact"/>
              <w:rPr>
                <w:bCs/>
                <w:szCs w:val="24"/>
              </w:rPr>
            </w:pPr>
            <w:r>
              <w:rPr>
                <w:rFonts w:hint="eastAsia"/>
                <w:bCs/>
                <w:szCs w:val="24"/>
              </w:rPr>
              <w:t>550</w:t>
            </w:r>
          </w:p>
        </w:tc>
      </w:tr>
      <w:tr w:rsidR="00C220A4" w:rsidRPr="005175D5" w14:paraId="405D3E9D"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6D2D907" w14:textId="77777777" w:rsidR="00C220A4" w:rsidRPr="005175D5" w:rsidRDefault="00C220A4" w:rsidP="0071775C">
            <w:pPr>
              <w:pStyle w:val="af0"/>
              <w:spacing w:line="500" w:lineRule="exact"/>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1DCD827" w14:textId="77777777" w:rsidR="00C220A4" w:rsidRPr="005175D5" w:rsidRDefault="00C220A4" w:rsidP="0071775C">
            <w:pPr>
              <w:pStyle w:val="af0"/>
              <w:spacing w:line="500" w:lineRule="exact"/>
              <w:rPr>
                <w:bCs/>
                <w:szCs w:val="24"/>
              </w:rPr>
            </w:pPr>
            <w:r>
              <w:rPr>
                <w:rFonts w:hint="eastAsia"/>
                <w:bCs/>
                <w:szCs w:val="24"/>
              </w:rPr>
              <w:t>6</w:t>
            </w:r>
            <w:r w:rsidRPr="005175D5">
              <w:rPr>
                <w:bCs/>
                <w:szCs w:val="24"/>
              </w:rPr>
              <w:t>00</w:t>
            </w:r>
          </w:p>
        </w:tc>
      </w:tr>
      <w:tr w:rsidR="00C220A4" w:rsidRPr="005175D5" w14:paraId="7FFD992D"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437DCFC" w14:textId="77777777" w:rsidR="00C220A4" w:rsidRPr="005175D5" w:rsidRDefault="00C220A4" w:rsidP="0071775C">
            <w:pPr>
              <w:pStyle w:val="af0"/>
              <w:spacing w:line="500" w:lineRule="exact"/>
              <w:rPr>
                <w:bCs/>
                <w:szCs w:val="24"/>
              </w:rPr>
            </w:pPr>
            <w:r w:rsidRPr="005175D5">
              <w:rPr>
                <w:bCs/>
                <w:szCs w:val="24"/>
              </w:rPr>
              <w:t>工作压力（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E25821D" w14:textId="77777777" w:rsidR="00C220A4" w:rsidRPr="005175D5" w:rsidRDefault="00C220A4" w:rsidP="0071775C">
            <w:pPr>
              <w:pStyle w:val="af0"/>
              <w:spacing w:line="500" w:lineRule="exact"/>
              <w:rPr>
                <w:bCs/>
                <w:szCs w:val="24"/>
              </w:rPr>
            </w:pPr>
            <w:r w:rsidRPr="005175D5">
              <w:rPr>
                <w:bCs/>
                <w:szCs w:val="24"/>
              </w:rPr>
              <w:t>1</w:t>
            </w:r>
            <w:r>
              <w:rPr>
                <w:rFonts w:hint="eastAsia"/>
                <w:bCs/>
                <w:szCs w:val="24"/>
              </w:rPr>
              <w:t>2.6</w:t>
            </w:r>
          </w:p>
        </w:tc>
      </w:tr>
      <w:tr w:rsidR="00C220A4" w:rsidRPr="005175D5" w14:paraId="4877FC7E"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EEA6349" w14:textId="77777777" w:rsidR="00C220A4" w:rsidRPr="005175D5" w:rsidRDefault="00C220A4" w:rsidP="0071775C">
            <w:pPr>
              <w:pStyle w:val="af0"/>
              <w:spacing w:line="500" w:lineRule="exact"/>
              <w:rPr>
                <w:bCs/>
                <w:szCs w:val="24"/>
              </w:rPr>
            </w:pPr>
            <w:r w:rsidRPr="005175D5">
              <w:rPr>
                <w:bCs/>
                <w:szCs w:val="24"/>
              </w:rPr>
              <w:t>最大前后压差（</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0EFBED0" w14:textId="77777777" w:rsidR="00C220A4" w:rsidRPr="005175D5" w:rsidRDefault="00C220A4" w:rsidP="0071775C">
            <w:pPr>
              <w:pStyle w:val="af0"/>
              <w:spacing w:line="500" w:lineRule="exact"/>
              <w:rPr>
                <w:bCs/>
                <w:szCs w:val="24"/>
              </w:rPr>
            </w:pPr>
            <w:r>
              <w:rPr>
                <w:rFonts w:hint="eastAsia"/>
                <w:bCs/>
                <w:szCs w:val="24"/>
              </w:rPr>
              <w:t>6</w:t>
            </w:r>
          </w:p>
        </w:tc>
      </w:tr>
      <w:tr w:rsidR="00C220A4" w:rsidRPr="005175D5" w14:paraId="33009443"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E1E39D3" w14:textId="77777777" w:rsidR="00C220A4" w:rsidRPr="005175D5" w:rsidRDefault="00C220A4" w:rsidP="0071775C">
            <w:pPr>
              <w:pStyle w:val="af0"/>
              <w:spacing w:line="500" w:lineRule="exact"/>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89D3B81" w14:textId="77777777" w:rsidR="00C220A4" w:rsidRPr="005175D5" w:rsidRDefault="00C220A4" w:rsidP="0071775C">
            <w:pPr>
              <w:pStyle w:val="af0"/>
              <w:spacing w:line="500" w:lineRule="exact"/>
              <w:rPr>
                <w:bCs/>
                <w:szCs w:val="24"/>
              </w:rPr>
            </w:pPr>
            <w:r>
              <w:rPr>
                <w:rFonts w:hint="eastAsia"/>
                <w:bCs/>
                <w:szCs w:val="24"/>
              </w:rPr>
              <w:t>16</w:t>
            </w:r>
          </w:p>
        </w:tc>
      </w:tr>
      <w:tr w:rsidR="00C220A4" w:rsidRPr="005175D5" w14:paraId="1C317692"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844A45C" w14:textId="77777777" w:rsidR="00C220A4" w:rsidRPr="005175D5" w:rsidRDefault="00C220A4" w:rsidP="0071775C">
            <w:pPr>
              <w:pStyle w:val="af0"/>
              <w:spacing w:line="500" w:lineRule="exact"/>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C6224FB" w14:textId="77777777" w:rsidR="00C220A4" w:rsidRPr="005175D5" w:rsidRDefault="00C220A4" w:rsidP="0071775C">
            <w:pPr>
              <w:pStyle w:val="af0"/>
              <w:spacing w:line="500" w:lineRule="exact"/>
              <w:rPr>
                <w:bCs/>
                <w:szCs w:val="24"/>
              </w:rPr>
            </w:pPr>
            <w:r w:rsidRPr="008E12A3">
              <w:rPr>
                <w:bCs/>
                <w:szCs w:val="24"/>
              </w:rPr>
              <w:t>DN</w:t>
            </w:r>
            <w:r w:rsidRPr="008E12A3">
              <w:rPr>
                <w:rFonts w:hint="eastAsia"/>
                <w:bCs/>
                <w:szCs w:val="24"/>
              </w:rPr>
              <w:t>100</w:t>
            </w:r>
            <w:r w:rsidRPr="008E12A3">
              <w:rPr>
                <w:rFonts w:hint="eastAsia"/>
                <w:bCs/>
                <w:szCs w:val="24"/>
              </w:rPr>
              <w:t>（</w:t>
            </w:r>
            <w:r w:rsidRPr="008E12A3">
              <w:rPr>
                <w:bCs/>
                <w:szCs w:val="24"/>
              </w:rPr>
              <w:t>Φ</w:t>
            </w:r>
            <w:r w:rsidRPr="008E12A3">
              <w:rPr>
                <w:rFonts w:hint="eastAsia"/>
                <w:bCs/>
                <w:szCs w:val="24"/>
              </w:rPr>
              <w:t>114.3</w:t>
            </w:r>
            <w:r w:rsidRPr="008E12A3">
              <w:rPr>
                <w:rFonts w:hint="eastAsia"/>
                <w:bCs/>
                <w:szCs w:val="24"/>
              </w:rPr>
              <w:t>×</w:t>
            </w:r>
            <w:r w:rsidRPr="008E12A3">
              <w:rPr>
                <w:rFonts w:hint="eastAsia"/>
                <w:bCs/>
                <w:szCs w:val="24"/>
              </w:rPr>
              <w:t>14.2</w:t>
            </w:r>
            <w:r w:rsidRPr="008E12A3">
              <w:rPr>
                <w:rFonts w:hint="eastAsia"/>
                <w:bCs/>
                <w:szCs w:val="24"/>
              </w:rPr>
              <w:t>）</w:t>
            </w:r>
          </w:p>
        </w:tc>
      </w:tr>
      <w:tr w:rsidR="00C220A4" w:rsidRPr="005175D5" w14:paraId="71521B5C"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09E7A29" w14:textId="77777777" w:rsidR="00C220A4" w:rsidRPr="005175D5" w:rsidRDefault="00C220A4" w:rsidP="0071775C">
            <w:pPr>
              <w:pStyle w:val="af0"/>
              <w:spacing w:line="500" w:lineRule="exact"/>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AC1366F" w14:textId="77777777" w:rsidR="00C220A4" w:rsidRPr="005175D5" w:rsidRDefault="00C220A4" w:rsidP="0071775C">
            <w:pPr>
              <w:pStyle w:val="af0"/>
              <w:spacing w:line="500" w:lineRule="exact"/>
              <w:rPr>
                <w:bCs/>
                <w:szCs w:val="24"/>
              </w:rPr>
            </w:pPr>
            <w:r w:rsidRPr="005175D5">
              <w:rPr>
                <w:bCs/>
                <w:szCs w:val="24"/>
              </w:rPr>
              <w:t>≤50kPa</w:t>
            </w:r>
            <w:r>
              <w:rPr>
                <w:rFonts w:hint="eastAsia"/>
                <w:bCs/>
                <w:szCs w:val="24"/>
              </w:rPr>
              <w:t>，尽可能小</w:t>
            </w:r>
          </w:p>
        </w:tc>
      </w:tr>
      <w:tr w:rsidR="00C220A4" w:rsidRPr="005175D5" w14:paraId="6EA1517A"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5F08CDC" w14:textId="77777777" w:rsidR="00C220A4" w:rsidRPr="005175D5" w:rsidRDefault="00C220A4" w:rsidP="0071775C">
            <w:pPr>
              <w:pStyle w:val="af0"/>
              <w:spacing w:line="500" w:lineRule="exact"/>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858B841" w14:textId="77777777" w:rsidR="00C220A4" w:rsidRPr="005175D5" w:rsidRDefault="00C220A4" w:rsidP="0071775C">
            <w:pPr>
              <w:pStyle w:val="af0"/>
              <w:spacing w:line="500" w:lineRule="exact"/>
              <w:rPr>
                <w:bCs/>
                <w:szCs w:val="24"/>
              </w:rPr>
            </w:pPr>
            <w:r w:rsidRPr="005175D5">
              <w:rPr>
                <w:bCs/>
                <w:szCs w:val="24"/>
              </w:rPr>
              <w:t>室内</w:t>
            </w:r>
            <w:r>
              <w:rPr>
                <w:rFonts w:hint="eastAsia"/>
                <w:bCs/>
                <w:szCs w:val="24"/>
              </w:rPr>
              <w:t>，透平入口</w:t>
            </w:r>
          </w:p>
        </w:tc>
      </w:tr>
      <w:tr w:rsidR="00C220A4" w:rsidRPr="005175D5" w14:paraId="43CB7780"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DBFBA8B" w14:textId="77777777" w:rsidR="00C220A4" w:rsidRPr="005175D5" w:rsidRDefault="00C220A4" w:rsidP="0071775C">
            <w:pPr>
              <w:pStyle w:val="af0"/>
              <w:spacing w:line="500" w:lineRule="exact"/>
              <w:rPr>
                <w:bCs/>
                <w:szCs w:val="24"/>
              </w:rPr>
            </w:pPr>
            <w:r>
              <w:rPr>
                <w:rFonts w:hint="eastAsia"/>
                <w:bCs/>
                <w:szCs w:val="24"/>
              </w:rPr>
              <w:lastRenderedPageBreak/>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F643ED5" w14:textId="77777777" w:rsidR="00C220A4" w:rsidRPr="005175D5" w:rsidRDefault="00C220A4" w:rsidP="0071775C">
            <w:pPr>
              <w:pStyle w:val="af0"/>
              <w:spacing w:line="500" w:lineRule="exact"/>
              <w:rPr>
                <w:bCs/>
                <w:szCs w:val="24"/>
              </w:rPr>
            </w:pPr>
            <w:r>
              <w:rPr>
                <w:rFonts w:hint="eastAsia"/>
                <w:bCs/>
                <w:szCs w:val="24"/>
              </w:rPr>
              <w:t>316H</w:t>
            </w:r>
          </w:p>
        </w:tc>
      </w:tr>
      <w:tr w:rsidR="00C220A4" w:rsidRPr="005175D5" w14:paraId="14CB6F77"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FB448BB" w14:textId="77777777" w:rsidR="00C220A4" w:rsidRPr="005175D5" w:rsidRDefault="00C220A4" w:rsidP="0071775C">
            <w:pPr>
              <w:pStyle w:val="af0"/>
              <w:spacing w:line="500" w:lineRule="exact"/>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25728F7" w14:textId="77777777" w:rsidR="00C220A4" w:rsidRPr="005175D5" w:rsidRDefault="00C220A4" w:rsidP="0071775C">
            <w:pPr>
              <w:pStyle w:val="af0"/>
              <w:spacing w:line="500" w:lineRule="exact"/>
              <w:rPr>
                <w:bCs/>
                <w:szCs w:val="24"/>
              </w:rPr>
            </w:pPr>
            <w:r w:rsidRPr="005175D5">
              <w:rPr>
                <w:bCs/>
                <w:szCs w:val="24"/>
              </w:rPr>
              <w:t>关闭</w:t>
            </w:r>
          </w:p>
        </w:tc>
      </w:tr>
      <w:tr w:rsidR="00C220A4" w:rsidRPr="005175D5" w14:paraId="56760C1B"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B7FD2B7" w14:textId="77777777" w:rsidR="00C220A4" w:rsidRPr="005175D5" w:rsidRDefault="00C220A4" w:rsidP="0071775C">
            <w:pPr>
              <w:pStyle w:val="af0"/>
              <w:spacing w:line="500" w:lineRule="exact"/>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1C38FF2" w14:textId="77777777" w:rsidR="00C220A4" w:rsidRPr="005175D5" w:rsidRDefault="00C220A4" w:rsidP="0071775C">
            <w:pPr>
              <w:pStyle w:val="af0"/>
              <w:spacing w:line="500" w:lineRule="exact"/>
              <w:rPr>
                <w:bCs/>
                <w:szCs w:val="24"/>
              </w:rPr>
            </w:pPr>
            <w:r w:rsidRPr="00386DB0">
              <w:rPr>
                <w:bCs/>
                <w:szCs w:val="24"/>
              </w:rPr>
              <w:t>≤</w:t>
            </w:r>
            <w:r w:rsidRPr="00386DB0">
              <w:rPr>
                <w:rFonts w:hint="eastAsia"/>
                <w:bCs/>
                <w:szCs w:val="24"/>
              </w:rPr>
              <w:t>3</w:t>
            </w:r>
            <w:r w:rsidRPr="00386DB0">
              <w:rPr>
                <w:bCs/>
                <w:szCs w:val="24"/>
              </w:rPr>
              <w:t>秒</w:t>
            </w:r>
          </w:p>
        </w:tc>
      </w:tr>
      <w:tr w:rsidR="00C220A4" w:rsidRPr="005175D5" w14:paraId="5229EACC" w14:textId="77777777" w:rsidTr="0071775C">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9BB55CF" w14:textId="77777777" w:rsidR="00C220A4" w:rsidRPr="005175D5" w:rsidRDefault="00C220A4" w:rsidP="0071775C">
            <w:pPr>
              <w:pStyle w:val="af0"/>
              <w:spacing w:line="500" w:lineRule="exact"/>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2D78C2F" w14:textId="77777777" w:rsidR="00C220A4" w:rsidRPr="00331C02" w:rsidRDefault="00C220A4" w:rsidP="0071775C">
            <w:pPr>
              <w:pStyle w:val="af0"/>
              <w:spacing w:line="500" w:lineRule="exact"/>
              <w:rPr>
                <w:bCs/>
                <w:szCs w:val="24"/>
                <w:highlight w:val="yellow"/>
              </w:rPr>
            </w:pPr>
            <w:r>
              <w:rPr>
                <w:rFonts w:hint="eastAsia"/>
                <w:bCs/>
                <w:szCs w:val="24"/>
              </w:rPr>
              <w:t>切断透平入口</w:t>
            </w:r>
          </w:p>
        </w:tc>
      </w:tr>
    </w:tbl>
    <w:p w14:paraId="6411A7F0" w14:textId="78290EF7" w:rsidR="002B1805" w:rsidRPr="00524A19" w:rsidRDefault="000E7333"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开关阀</w:t>
      </w:r>
      <w:r w:rsidR="00827DAA" w:rsidRPr="00524A19">
        <w:rPr>
          <w:color w:val="000000"/>
          <w:kern w:val="0"/>
          <w:sz w:val="28"/>
          <w:szCs w:val="28"/>
        </w:rPr>
        <w:t>SDV10</w:t>
      </w:r>
      <w:r w:rsidRPr="00524A19">
        <w:rPr>
          <w:rFonts w:hint="eastAsia"/>
          <w:color w:val="000000"/>
          <w:kern w:val="0"/>
          <w:sz w:val="28"/>
          <w:szCs w:val="28"/>
        </w:rPr>
        <w:t>2</w:t>
      </w:r>
    </w:p>
    <w:tbl>
      <w:tblPr>
        <w:tblW w:w="5000" w:type="pct"/>
        <w:jc w:val="center"/>
        <w:tblLook w:val="04A0" w:firstRow="1" w:lastRow="0" w:firstColumn="1" w:lastColumn="0" w:noHBand="0" w:noVBand="1"/>
      </w:tblPr>
      <w:tblGrid>
        <w:gridCol w:w="4606"/>
        <w:gridCol w:w="3690"/>
      </w:tblGrid>
      <w:tr w:rsidR="002B1805" w:rsidRPr="005175D5" w14:paraId="5F357E86"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4649548" w14:textId="77777777" w:rsidR="002B1805" w:rsidRPr="005175D5" w:rsidRDefault="00827DAA"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1BF9EA1" w14:textId="77777777" w:rsidR="002B1805" w:rsidRPr="005175D5" w:rsidRDefault="00827DAA" w:rsidP="00E526DE">
            <w:pPr>
              <w:pStyle w:val="af0"/>
              <w:rPr>
                <w:b/>
                <w:szCs w:val="24"/>
              </w:rPr>
            </w:pPr>
            <w:r w:rsidRPr="005175D5">
              <w:rPr>
                <w:b/>
                <w:szCs w:val="24"/>
              </w:rPr>
              <w:t>参数参量</w:t>
            </w:r>
          </w:p>
        </w:tc>
      </w:tr>
      <w:tr w:rsidR="002B1805" w:rsidRPr="005175D5" w14:paraId="4864D2BD"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243B439" w14:textId="77777777" w:rsidR="002B1805" w:rsidRPr="005175D5" w:rsidRDefault="00827DAA" w:rsidP="00E526DE">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A65A482" w14:textId="77777777" w:rsidR="002B1805" w:rsidRPr="005175D5" w:rsidRDefault="00827DAA" w:rsidP="00E526DE">
            <w:pPr>
              <w:pStyle w:val="af0"/>
              <w:rPr>
                <w:bCs/>
                <w:szCs w:val="24"/>
              </w:rPr>
            </w:pPr>
            <w:r w:rsidRPr="005175D5">
              <w:rPr>
                <w:bCs/>
                <w:szCs w:val="24"/>
              </w:rPr>
              <w:t>焊接式</w:t>
            </w:r>
          </w:p>
        </w:tc>
      </w:tr>
      <w:tr w:rsidR="002B1805" w:rsidRPr="005175D5" w14:paraId="2468B483"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EF56963" w14:textId="77777777" w:rsidR="002B1805" w:rsidRPr="005175D5" w:rsidRDefault="00827DAA"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7D8D4CF" w14:textId="77777777" w:rsidR="002B1805" w:rsidRPr="005175D5" w:rsidRDefault="00827DAA" w:rsidP="00E526DE">
            <w:pPr>
              <w:pStyle w:val="af0"/>
              <w:rPr>
                <w:bCs/>
                <w:szCs w:val="24"/>
              </w:rPr>
            </w:pPr>
            <w:r w:rsidRPr="005175D5">
              <w:rPr>
                <w:bCs/>
                <w:szCs w:val="24"/>
              </w:rPr>
              <w:t>供应商标准</w:t>
            </w:r>
          </w:p>
        </w:tc>
      </w:tr>
      <w:tr w:rsidR="002B1805" w:rsidRPr="005175D5" w14:paraId="16B8ECE1"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FE1B89D" w14:textId="77777777" w:rsidR="002B1805" w:rsidRPr="005175D5" w:rsidRDefault="00827DAA"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174539F" w14:textId="77777777" w:rsidR="002B1805" w:rsidRPr="005175D5" w:rsidRDefault="00827DAA" w:rsidP="00E526DE">
            <w:pPr>
              <w:pStyle w:val="af0"/>
              <w:rPr>
                <w:bCs/>
                <w:szCs w:val="24"/>
              </w:rPr>
            </w:pPr>
            <w:r w:rsidRPr="005175D5">
              <w:rPr>
                <w:bCs/>
                <w:szCs w:val="24"/>
              </w:rPr>
              <w:t>C</w:t>
            </w:r>
          </w:p>
        </w:tc>
      </w:tr>
      <w:tr w:rsidR="002B1805" w:rsidRPr="005175D5" w14:paraId="3BAB9E32"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F643FCA" w14:textId="77777777" w:rsidR="002B1805" w:rsidRPr="005175D5" w:rsidRDefault="00827DAA"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3F0103C" w14:textId="2B74D183" w:rsidR="002B1805"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2B1805" w:rsidRPr="005175D5" w14:paraId="4B48603C"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1E0BA2F" w14:textId="77777777" w:rsidR="002B1805" w:rsidRPr="005175D5" w:rsidRDefault="00827DAA"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55364A1" w14:textId="77777777" w:rsidR="002B1805" w:rsidRPr="005175D5" w:rsidRDefault="00827DAA" w:rsidP="00E526DE">
            <w:pPr>
              <w:pStyle w:val="af0"/>
              <w:rPr>
                <w:bCs/>
                <w:szCs w:val="24"/>
              </w:rPr>
            </w:pPr>
            <w:r w:rsidRPr="005175D5">
              <w:rPr>
                <w:bCs/>
                <w:szCs w:val="24"/>
              </w:rPr>
              <w:t>超临界二氧化碳</w:t>
            </w:r>
          </w:p>
        </w:tc>
      </w:tr>
      <w:tr w:rsidR="002B1805" w:rsidRPr="005175D5" w14:paraId="5F4343B3"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2A0BF48" w14:textId="77777777" w:rsidR="002B1805" w:rsidRPr="005175D5" w:rsidRDefault="00827DAA" w:rsidP="00E526DE">
            <w:pPr>
              <w:pStyle w:val="af0"/>
              <w:rPr>
                <w:bCs/>
                <w:szCs w:val="24"/>
              </w:rPr>
            </w:pPr>
            <w:r w:rsidRPr="005175D5">
              <w:rPr>
                <w:bCs/>
                <w:szCs w:val="24"/>
              </w:rPr>
              <w:t>流体密度（</w:t>
            </w:r>
            <w:r w:rsidRPr="005175D5">
              <w:rPr>
                <w:bCs/>
                <w:szCs w:val="24"/>
              </w:rPr>
              <w:t>kg/m</w:t>
            </w:r>
            <w:r w:rsidRPr="000E7333">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BD6ECB2" w14:textId="6159FBDC" w:rsidR="002B1805" w:rsidRPr="005175D5" w:rsidRDefault="000E7333" w:rsidP="00E526DE">
            <w:pPr>
              <w:pStyle w:val="af0"/>
              <w:rPr>
                <w:bCs/>
                <w:szCs w:val="24"/>
              </w:rPr>
            </w:pPr>
            <w:r>
              <w:rPr>
                <w:rFonts w:hint="eastAsia"/>
                <w:bCs/>
                <w:szCs w:val="24"/>
              </w:rPr>
              <w:t>95.97</w:t>
            </w:r>
          </w:p>
        </w:tc>
      </w:tr>
      <w:tr w:rsidR="002B1805" w:rsidRPr="005175D5" w14:paraId="29BE5951"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8ACF6EC" w14:textId="6CBB5423" w:rsidR="002B1805" w:rsidRPr="005175D5" w:rsidRDefault="00827DAA" w:rsidP="00E526DE">
            <w:pPr>
              <w:pStyle w:val="af0"/>
              <w:rPr>
                <w:bCs/>
                <w:szCs w:val="24"/>
              </w:rPr>
            </w:pPr>
            <w:r w:rsidRPr="005175D5">
              <w:rPr>
                <w:bCs/>
                <w:szCs w:val="24"/>
              </w:rPr>
              <w:t>工作流量（</w:t>
            </w:r>
            <w:r w:rsidR="000E7333">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E8970EE" w14:textId="7AB0CAA2" w:rsidR="002B1805" w:rsidRPr="005175D5" w:rsidRDefault="000E7333" w:rsidP="00E526DE">
            <w:pPr>
              <w:pStyle w:val="af0"/>
              <w:rPr>
                <w:bCs/>
                <w:szCs w:val="24"/>
              </w:rPr>
            </w:pPr>
            <w:r>
              <w:rPr>
                <w:rFonts w:hint="eastAsia"/>
                <w:bCs/>
                <w:szCs w:val="24"/>
              </w:rPr>
              <w:t>3</w:t>
            </w:r>
          </w:p>
        </w:tc>
      </w:tr>
      <w:tr w:rsidR="002B1805" w:rsidRPr="005175D5" w14:paraId="42C09729"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6753FD6" w14:textId="10BDE848" w:rsidR="002B1805" w:rsidRPr="005175D5" w:rsidRDefault="000E7333" w:rsidP="00E526DE">
            <w:pPr>
              <w:pStyle w:val="af0"/>
              <w:rPr>
                <w:bCs/>
                <w:szCs w:val="24"/>
              </w:rPr>
            </w:pPr>
            <w:r>
              <w:rPr>
                <w:rFonts w:hint="eastAsia"/>
                <w:bCs/>
                <w:szCs w:val="24"/>
              </w:rPr>
              <w:t>工作</w:t>
            </w:r>
            <w:r w:rsidR="00827DAA" w:rsidRPr="005175D5">
              <w:rPr>
                <w:bCs/>
                <w:szCs w:val="24"/>
              </w:rPr>
              <w:t>温度（</w:t>
            </w:r>
            <w:r w:rsidR="00827DAA" w:rsidRPr="005175D5">
              <w:rPr>
                <w:bCs/>
                <w:szCs w:val="24"/>
              </w:rPr>
              <w:t>℃</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B1EAC30" w14:textId="340DA232" w:rsidR="002B1805" w:rsidRPr="005175D5" w:rsidRDefault="00827DAA" w:rsidP="00E526DE">
            <w:pPr>
              <w:pStyle w:val="af0"/>
              <w:rPr>
                <w:bCs/>
                <w:szCs w:val="24"/>
              </w:rPr>
            </w:pPr>
            <w:r w:rsidRPr="005175D5">
              <w:rPr>
                <w:bCs/>
                <w:szCs w:val="24"/>
              </w:rPr>
              <w:t>4</w:t>
            </w:r>
            <w:r w:rsidR="000E7333">
              <w:rPr>
                <w:rFonts w:hint="eastAsia"/>
                <w:bCs/>
                <w:szCs w:val="24"/>
              </w:rPr>
              <w:t>20</w:t>
            </w:r>
          </w:p>
        </w:tc>
      </w:tr>
      <w:tr w:rsidR="002B1805" w:rsidRPr="005175D5" w14:paraId="1C56C30D"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173E50C" w14:textId="77777777" w:rsidR="002B1805" w:rsidRPr="005175D5" w:rsidRDefault="00827DAA"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626DF72" w14:textId="428490E8" w:rsidR="002B1805" w:rsidRPr="005175D5" w:rsidRDefault="00827DAA" w:rsidP="00E526DE">
            <w:pPr>
              <w:pStyle w:val="af0"/>
              <w:rPr>
                <w:bCs/>
                <w:szCs w:val="24"/>
              </w:rPr>
            </w:pPr>
            <w:r w:rsidRPr="005175D5">
              <w:rPr>
                <w:bCs/>
                <w:szCs w:val="24"/>
              </w:rPr>
              <w:t>5</w:t>
            </w:r>
            <w:r w:rsidR="000E7333">
              <w:rPr>
                <w:rFonts w:hint="eastAsia"/>
                <w:bCs/>
                <w:szCs w:val="24"/>
              </w:rPr>
              <w:t>0</w:t>
            </w:r>
            <w:r w:rsidRPr="005175D5">
              <w:rPr>
                <w:bCs/>
                <w:szCs w:val="24"/>
              </w:rPr>
              <w:t>0</w:t>
            </w:r>
          </w:p>
        </w:tc>
      </w:tr>
      <w:tr w:rsidR="002B1805" w:rsidRPr="005175D5" w14:paraId="6AE85F20"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7858AC3" w14:textId="77777777" w:rsidR="002B1805" w:rsidRPr="005175D5" w:rsidRDefault="00827DAA" w:rsidP="00E526DE">
            <w:pPr>
              <w:pStyle w:val="af0"/>
              <w:rPr>
                <w:bCs/>
                <w:szCs w:val="24"/>
              </w:rPr>
            </w:pPr>
            <w:r w:rsidRPr="005175D5">
              <w:rPr>
                <w:bCs/>
                <w:szCs w:val="24"/>
              </w:rPr>
              <w:t>工作压力（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92927CA" w14:textId="7AE5D278" w:rsidR="002B1805" w:rsidRPr="005175D5" w:rsidRDefault="000E7333" w:rsidP="00E526DE">
            <w:pPr>
              <w:pStyle w:val="af0"/>
              <w:rPr>
                <w:bCs/>
                <w:szCs w:val="24"/>
              </w:rPr>
            </w:pPr>
            <w:r>
              <w:rPr>
                <w:rFonts w:hint="eastAsia"/>
                <w:bCs/>
                <w:szCs w:val="24"/>
              </w:rPr>
              <w:t>12.6</w:t>
            </w:r>
          </w:p>
        </w:tc>
      </w:tr>
      <w:tr w:rsidR="002B1805" w:rsidRPr="005175D5" w14:paraId="57DC7F3B"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F963A4B" w14:textId="77777777" w:rsidR="002B1805" w:rsidRPr="005175D5" w:rsidRDefault="00827DAA" w:rsidP="00E526DE">
            <w:pPr>
              <w:pStyle w:val="af0"/>
              <w:rPr>
                <w:bCs/>
                <w:szCs w:val="24"/>
              </w:rPr>
            </w:pPr>
            <w:r w:rsidRPr="005175D5">
              <w:rPr>
                <w:bCs/>
                <w:szCs w:val="24"/>
              </w:rPr>
              <w:t>最大前后压差（</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1475032" w14:textId="02AEE4B0" w:rsidR="002B1805" w:rsidRPr="005175D5" w:rsidRDefault="000E7333" w:rsidP="00E526DE">
            <w:pPr>
              <w:pStyle w:val="af0"/>
              <w:rPr>
                <w:bCs/>
                <w:szCs w:val="24"/>
              </w:rPr>
            </w:pPr>
            <w:r>
              <w:rPr>
                <w:rFonts w:hint="eastAsia"/>
                <w:bCs/>
                <w:szCs w:val="24"/>
              </w:rPr>
              <w:t>6</w:t>
            </w:r>
          </w:p>
        </w:tc>
      </w:tr>
      <w:tr w:rsidR="002B1805" w:rsidRPr="005175D5" w14:paraId="703E945E"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109D805" w14:textId="77777777" w:rsidR="002B1805" w:rsidRPr="005175D5" w:rsidRDefault="00827DAA"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1B10CA3" w14:textId="24257F24" w:rsidR="002B1805" w:rsidRPr="005175D5" w:rsidRDefault="000E7333" w:rsidP="00E526DE">
            <w:pPr>
              <w:pStyle w:val="af0"/>
              <w:rPr>
                <w:bCs/>
                <w:szCs w:val="24"/>
              </w:rPr>
            </w:pPr>
            <w:r>
              <w:rPr>
                <w:rFonts w:hint="eastAsia"/>
                <w:bCs/>
                <w:szCs w:val="24"/>
              </w:rPr>
              <w:t>16</w:t>
            </w:r>
          </w:p>
        </w:tc>
      </w:tr>
      <w:tr w:rsidR="002B1805" w:rsidRPr="005175D5" w14:paraId="7CEBB2DF"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BCEBB1B" w14:textId="1477B2D8" w:rsidR="002B1805" w:rsidRPr="005175D5" w:rsidRDefault="000E7333"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4ECD672" w14:textId="261DE167" w:rsidR="002B1805" w:rsidRPr="005175D5" w:rsidRDefault="00827DAA" w:rsidP="00E526DE">
            <w:pPr>
              <w:pStyle w:val="af0"/>
              <w:rPr>
                <w:bCs/>
                <w:szCs w:val="24"/>
              </w:rPr>
            </w:pPr>
            <w:r w:rsidRPr="005175D5">
              <w:rPr>
                <w:bCs/>
                <w:szCs w:val="24"/>
              </w:rPr>
              <w:t>DN</w:t>
            </w:r>
            <w:r w:rsidR="000E7333">
              <w:rPr>
                <w:rFonts w:hint="eastAsia"/>
                <w:bCs/>
                <w:szCs w:val="24"/>
              </w:rPr>
              <w:t>50</w:t>
            </w:r>
            <w:r w:rsidR="000E7333">
              <w:rPr>
                <w:rFonts w:hint="eastAsia"/>
                <w:bCs/>
                <w:szCs w:val="24"/>
              </w:rPr>
              <w:t>（</w:t>
            </w:r>
            <w:r w:rsidR="000E7333" w:rsidRPr="000E7333">
              <w:rPr>
                <w:bCs/>
                <w:szCs w:val="24"/>
              </w:rPr>
              <w:t>Φ</w:t>
            </w:r>
            <w:r w:rsidR="000E7333" w:rsidRPr="000E7333">
              <w:rPr>
                <w:rFonts w:hint="eastAsia"/>
                <w:bCs/>
                <w:szCs w:val="24"/>
              </w:rPr>
              <w:t>60.</w:t>
            </w:r>
            <w:r w:rsidR="000E7333">
              <w:rPr>
                <w:rFonts w:hint="eastAsia"/>
                <w:bCs/>
                <w:szCs w:val="24"/>
              </w:rPr>
              <w:t>3</w:t>
            </w:r>
            <w:r w:rsidR="000E7333" w:rsidRPr="000E7333">
              <w:rPr>
                <w:rFonts w:hint="eastAsia"/>
                <w:bCs/>
                <w:szCs w:val="24"/>
              </w:rPr>
              <w:t>×</w:t>
            </w:r>
            <w:r w:rsidR="000E7333">
              <w:rPr>
                <w:rFonts w:hint="eastAsia"/>
                <w:bCs/>
                <w:szCs w:val="24"/>
              </w:rPr>
              <w:t>8.8</w:t>
            </w:r>
            <w:r w:rsidR="000E7333">
              <w:rPr>
                <w:rFonts w:hint="eastAsia"/>
                <w:bCs/>
                <w:szCs w:val="24"/>
              </w:rPr>
              <w:t>）</w:t>
            </w:r>
          </w:p>
        </w:tc>
      </w:tr>
      <w:tr w:rsidR="002B1805" w:rsidRPr="005175D5" w14:paraId="3613C506"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939FE95" w14:textId="77777777" w:rsidR="002B1805" w:rsidRPr="005175D5" w:rsidRDefault="00827DAA"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0E897C9" w14:textId="19E56946" w:rsidR="002B1805" w:rsidRPr="005175D5" w:rsidRDefault="00827DAA" w:rsidP="00E526DE">
            <w:pPr>
              <w:pStyle w:val="af0"/>
              <w:rPr>
                <w:bCs/>
                <w:szCs w:val="24"/>
              </w:rPr>
            </w:pPr>
            <w:r w:rsidRPr="005175D5">
              <w:rPr>
                <w:bCs/>
                <w:szCs w:val="24"/>
              </w:rPr>
              <w:t>≤50kPa</w:t>
            </w:r>
          </w:p>
        </w:tc>
      </w:tr>
      <w:tr w:rsidR="002B1805" w:rsidRPr="005175D5" w14:paraId="436236C0"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F7A4A34" w14:textId="77777777" w:rsidR="002B1805" w:rsidRPr="005175D5" w:rsidRDefault="00827DAA" w:rsidP="00E526DE">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17D6A43" w14:textId="254ACEA3" w:rsidR="002B1805" w:rsidRPr="005175D5" w:rsidRDefault="00827DAA" w:rsidP="00E526DE">
            <w:pPr>
              <w:pStyle w:val="af0"/>
              <w:rPr>
                <w:bCs/>
                <w:szCs w:val="24"/>
              </w:rPr>
            </w:pPr>
            <w:r w:rsidRPr="005175D5">
              <w:rPr>
                <w:bCs/>
                <w:szCs w:val="24"/>
              </w:rPr>
              <w:t>室内</w:t>
            </w:r>
            <w:r w:rsidR="000E7333">
              <w:rPr>
                <w:rFonts w:hint="eastAsia"/>
                <w:bCs/>
                <w:szCs w:val="24"/>
              </w:rPr>
              <w:t>，</w:t>
            </w:r>
            <w:proofErr w:type="gramStart"/>
            <w:r w:rsidR="000E7333">
              <w:rPr>
                <w:rFonts w:hint="eastAsia"/>
                <w:bCs/>
                <w:szCs w:val="24"/>
              </w:rPr>
              <w:t>回热器冷侧旁路</w:t>
            </w:r>
            <w:proofErr w:type="gramEnd"/>
          </w:p>
        </w:tc>
      </w:tr>
      <w:tr w:rsidR="002B1805" w:rsidRPr="005175D5" w14:paraId="40DCA65C"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9DB3640" w14:textId="6913893D" w:rsidR="002B1805" w:rsidRPr="005175D5" w:rsidRDefault="000E7333"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9BCF3AA" w14:textId="4FAE4369" w:rsidR="002B1805" w:rsidRPr="005175D5" w:rsidRDefault="000E7333" w:rsidP="00E526DE">
            <w:pPr>
              <w:pStyle w:val="af0"/>
              <w:rPr>
                <w:bCs/>
                <w:szCs w:val="24"/>
              </w:rPr>
            </w:pPr>
            <w:r>
              <w:rPr>
                <w:rFonts w:hint="eastAsia"/>
                <w:bCs/>
                <w:szCs w:val="24"/>
              </w:rPr>
              <w:t>316</w:t>
            </w:r>
          </w:p>
        </w:tc>
      </w:tr>
      <w:tr w:rsidR="002B1805" w:rsidRPr="005175D5" w14:paraId="112BF893"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BE6FCF3" w14:textId="77777777" w:rsidR="002B1805" w:rsidRPr="005175D5" w:rsidRDefault="00827DAA" w:rsidP="00E526DE">
            <w:pPr>
              <w:pStyle w:val="af0"/>
              <w:rPr>
                <w:bCs/>
                <w:szCs w:val="24"/>
              </w:rPr>
            </w:pPr>
            <w:r w:rsidRPr="005175D5">
              <w:rPr>
                <w:bCs/>
                <w:szCs w:val="24"/>
              </w:rPr>
              <w:t>停机状态</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782D4D7" w14:textId="77777777" w:rsidR="002B1805" w:rsidRPr="005175D5" w:rsidRDefault="00827DAA" w:rsidP="00E526DE">
            <w:pPr>
              <w:pStyle w:val="af0"/>
              <w:rPr>
                <w:bCs/>
                <w:szCs w:val="24"/>
              </w:rPr>
            </w:pPr>
            <w:r w:rsidRPr="005175D5">
              <w:rPr>
                <w:bCs/>
                <w:szCs w:val="24"/>
              </w:rPr>
              <w:t>关闭</w:t>
            </w:r>
          </w:p>
        </w:tc>
      </w:tr>
      <w:tr w:rsidR="002B1805" w:rsidRPr="005175D5" w14:paraId="7EC9E9D7"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EEBE948" w14:textId="77777777" w:rsidR="002B1805" w:rsidRPr="005175D5" w:rsidRDefault="00827DAA"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B614CBF" w14:textId="77777777" w:rsidR="002B1805" w:rsidRPr="005175D5" w:rsidRDefault="00827DAA" w:rsidP="00E526DE">
            <w:pPr>
              <w:pStyle w:val="af0"/>
              <w:rPr>
                <w:bCs/>
                <w:szCs w:val="24"/>
              </w:rPr>
            </w:pPr>
            <w:r w:rsidRPr="005175D5">
              <w:rPr>
                <w:bCs/>
                <w:szCs w:val="24"/>
              </w:rPr>
              <w:t>≤3</w:t>
            </w:r>
            <w:r w:rsidRPr="005175D5">
              <w:rPr>
                <w:bCs/>
                <w:szCs w:val="24"/>
              </w:rPr>
              <w:t>秒</w:t>
            </w:r>
          </w:p>
        </w:tc>
      </w:tr>
      <w:tr w:rsidR="000E7333" w:rsidRPr="005175D5" w14:paraId="0D0292E0" w14:textId="77777777">
        <w:trPr>
          <w:trHeight w:val="1"/>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0BAD6E5" w14:textId="670D6E65" w:rsidR="000E7333" w:rsidRPr="005175D5" w:rsidRDefault="000E7333"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AD308B9" w14:textId="59AA8717" w:rsidR="000E7333" w:rsidRPr="005175D5" w:rsidRDefault="000E7333" w:rsidP="00E526DE">
            <w:pPr>
              <w:pStyle w:val="af0"/>
              <w:rPr>
                <w:bCs/>
                <w:szCs w:val="24"/>
              </w:rPr>
            </w:pPr>
            <w:r>
              <w:rPr>
                <w:rFonts w:hint="eastAsia"/>
                <w:bCs/>
                <w:szCs w:val="24"/>
              </w:rPr>
              <w:t>切断</w:t>
            </w:r>
            <w:r>
              <w:rPr>
                <w:rFonts w:hint="eastAsia"/>
                <w:bCs/>
                <w:szCs w:val="24"/>
              </w:rPr>
              <w:t>/</w:t>
            </w:r>
            <w:r>
              <w:rPr>
                <w:rFonts w:hint="eastAsia"/>
                <w:bCs/>
                <w:szCs w:val="24"/>
              </w:rPr>
              <w:t>开启回热器旁路</w:t>
            </w:r>
          </w:p>
        </w:tc>
      </w:tr>
    </w:tbl>
    <w:p w14:paraId="787A6150" w14:textId="07D0F495" w:rsidR="002B1805" w:rsidRPr="00524A19" w:rsidRDefault="007D7784"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流量调节阀</w:t>
      </w:r>
      <w:r w:rsidRPr="00524A19">
        <w:rPr>
          <w:rFonts w:hint="eastAsia"/>
          <w:color w:val="000000"/>
          <w:kern w:val="0"/>
          <w:sz w:val="28"/>
          <w:szCs w:val="28"/>
        </w:rPr>
        <w:t>F</w:t>
      </w:r>
      <w:r w:rsidR="00827DAA" w:rsidRPr="00524A19">
        <w:rPr>
          <w:color w:val="000000"/>
          <w:kern w:val="0"/>
          <w:sz w:val="28"/>
          <w:szCs w:val="28"/>
        </w:rPr>
        <w:t>V</w:t>
      </w:r>
      <w:r w:rsidRPr="00524A19">
        <w:rPr>
          <w:rFonts w:hint="eastAsia"/>
          <w:color w:val="000000"/>
          <w:kern w:val="0"/>
          <w:sz w:val="28"/>
          <w:szCs w:val="28"/>
        </w:rPr>
        <w:t>2</w:t>
      </w:r>
      <w:r w:rsidR="00827DAA" w:rsidRPr="00524A19">
        <w:rPr>
          <w:color w:val="000000"/>
          <w:kern w:val="0"/>
          <w:sz w:val="28"/>
          <w:szCs w:val="28"/>
        </w:rPr>
        <w:t>01</w:t>
      </w:r>
    </w:p>
    <w:tbl>
      <w:tblPr>
        <w:tblW w:w="5000" w:type="pct"/>
        <w:jc w:val="center"/>
        <w:tblLook w:val="04A0" w:firstRow="1" w:lastRow="0" w:firstColumn="1" w:lastColumn="0" w:noHBand="0" w:noVBand="1"/>
      </w:tblPr>
      <w:tblGrid>
        <w:gridCol w:w="4606"/>
        <w:gridCol w:w="3690"/>
      </w:tblGrid>
      <w:tr w:rsidR="002B1805" w:rsidRPr="005175D5" w14:paraId="11AB8AF6"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7C2A796" w14:textId="77777777" w:rsidR="002B1805" w:rsidRPr="005175D5" w:rsidRDefault="00827DAA"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1A42852" w14:textId="77777777" w:rsidR="002B1805" w:rsidRPr="005175D5" w:rsidRDefault="00827DAA" w:rsidP="00E526DE">
            <w:pPr>
              <w:pStyle w:val="af0"/>
              <w:rPr>
                <w:b/>
                <w:szCs w:val="24"/>
              </w:rPr>
            </w:pPr>
            <w:r w:rsidRPr="005175D5">
              <w:rPr>
                <w:b/>
                <w:szCs w:val="24"/>
              </w:rPr>
              <w:t>参数参量</w:t>
            </w:r>
          </w:p>
        </w:tc>
      </w:tr>
      <w:tr w:rsidR="002B1805" w:rsidRPr="005175D5" w14:paraId="3211019A"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CFEC98B" w14:textId="77777777" w:rsidR="002B1805" w:rsidRPr="005175D5" w:rsidRDefault="00827DAA" w:rsidP="00E526DE">
            <w:pPr>
              <w:pStyle w:val="af0"/>
              <w:rPr>
                <w:bCs/>
                <w:szCs w:val="24"/>
              </w:rPr>
            </w:pPr>
            <w:r w:rsidRPr="005175D5">
              <w:rPr>
                <w:bCs/>
                <w:szCs w:val="24"/>
              </w:rPr>
              <w:lastRenderedPageBreak/>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586DE75" w14:textId="77777777" w:rsidR="002B1805" w:rsidRPr="005175D5" w:rsidRDefault="00827DAA" w:rsidP="00E526DE">
            <w:pPr>
              <w:pStyle w:val="af0"/>
              <w:rPr>
                <w:bCs/>
                <w:szCs w:val="24"/>
              </w:rPr>
            </w:pPr>
            <w:r w:rsidRPr="005175D5">
              <w:rPr>
                <w:bCs/>
                <w:szCs w:val="24"/>
              </w:rPr>
              <w:t>焊接式</w:t>
            </w:r>
          </w:p>
        </w:tc>
      </w:tr>
      <w:tr w:rsidR="002B1805" w:rsidRPr="005175D5" w14:paraId="76BAF311"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1773547" w14:textId="77777777" w:rsidR="002B1805" w:rsidRPr="005175D5" w:rsidRDefault="00827DAA"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543D7CE" w14:textId="77777777" w:rsidR="002B1805" w:rsidRPr="005175D5" w:rsidRDefault="00827DAA" w:rsidP="00E526DE">
            <w:pPr>
              <w:pStyle w:val="af0"/>
              <w:rPr>
                <w:bCs/>
                <w:szCs w:val="24"/>
              </w:rPr>
            </w:pPr>
            <w:r w:rsidRPr="005175D5">
              <w:rPr>
                <w:bCs/>
                <w:szCs w:val="24"/>
              </w:rPr>
              <w:t>供应商标准</w:t>
            </w:r>
          </w:p>
        </w:tc>
      </w:tr>
      <w:tr w:rsidR="002B1805" w:rsidRPr="005175D5" w14:paraId="16B3AAE3"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D0BCF54" w14:textId="77777777" w:rsidR="002B1805" w:rsidRPr="005175D5" w:rsidRDefault="00827DAA"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91DC8F8" w14:textId="77777777" w:rsidR="002B1805" w:rsidRPr="005175D5" w:rsidRDefault="00827DAA" w:rsidP="00E526DE">
            <w:pPr>
              <w:pStyle w:val="af0"/>
              <w:rPr>
                <w:bCs/>
                <w:szCs w:val="24"/>
              </w:rPr>
            </w:pPr>
            <w:r w:rsidRPr="005175D5">
              <w:rPr>
                <w:bCs/>
                <w:szCs w:val="24"/>
              </w:rPr>
              <w:t>C</w:t>
            </w:r>
          </w:p>
        </w:tc>
      </w:tr>
      <w:tr w:rsidR="007B30FE" w:rsidRPr="005175D5" w14:paraId="61D2EC6D"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5AF834F" w14:textId="15109835" w:rsidR="007B30FE" w:rsidRPr="005175D5" w:rsidRDefault="007B30FE"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94D340F" w14:textId="13735E2C" w:rsidR="007B30FE"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2B1805" w:rsidRPr="005175D5" w14:paraId="6B19806C"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3C50EA6" w14:textId="77777777" w:rsidR="002B1805" w:rsidRPr="005175D5" w:rsidRDefault="00827DAA"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9CFFC93" w14:textId="77777777" w:rsidR="002B1805" w:rsidRPr="005175D5" w:rsidRDefault="00827DAA" w:rsidP="00E526DE">
            <w:pPr>
              <w:pStyle w:val="af0"/>
              <w:rPr>
                <w:bCs/>
                <w:szCs w:val="24"/>
              </w:rPr>
            </w:pPr>
            <w:r w:rsidRPr="005175D5">
              <w:rPr>
                <w:bCs/>
                <w:szCs w:val="24"/>
              </w:rPr>
              <w:t>超临界二氧化碳</w:t>
            </w:r>
          </w:p>
        </w:tc>
      </w:tr>
      <w:tr w:rsidR="002B1805" w:rsidRPr="005175D5" w14:paraId="0974C17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C609416" w14:textId="77777777" w:rsidR="002B1805" w:rsidRPr="005175D5" w:rsidRDefault="00827DAA" w:rsidP="00E526DE">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01DFCB7" w14:textId="5927817D" w:rsidR="002B1805" w:rsidRPr="005175D5" w:rsidRDefault="007B30FE" w:rsidP="00E526DE">
            <w:pPr>
              <w:pStyle w:val="af0"/>
              <w:rPr>
                <w:bCs/>
                <w:szCs w:val="24"/>
              </w:rPr>
            </w:pPr>
            <w:r>
              <w:rPr>
                <w:rFonts w:hint="eastAsia"/>
                <w:bCs/>
                <w:szCs w:val="24"/>
              </w:rPr>
              <w:t>190.4</w:t>
            </w:r>
          </w:p>
        </w:tc>
      </w:tr>
      <w:tr w:rsidR="002B1805" w:rsidRPr="005175D5" w14:paraId="727B4F7F"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935B79F" w14:textId="77777777" w:rsidR="002B1805" w:rsidRPr="005175D5" w:rsidRDefault="00827DAA" w:rsidP="00E526DE">
            <w:pPr>
              <w:pStyle w:val="af0"/>
              <w:rPr>
                <w:bCs/>
                <w:szCs w:val="24"/>
              </w:rPr>
            </w:pPr>
            <w:r w:rsidRPr="005175D5">
              <w:rPr>
                <w:bCs/>
                <w:szCs w:val="24"/>
              </w:rPr>
              <w:t>工作流量（</w:t>
            </w:r>
            <w:r w:rsidRPr="005175D5">
              <w:rPr>
                <w:bCs/>
                <w:szCs w:val="24"/>
              </w:rPr>
              <w:t>m</w:t>
            </w:r>
            <w:r w:rsidRPr="005175D5">
              <w:rPr>
                <w:bCs/>
                <w:szCs w:val="24"/>
                <w:vertAlign w:val="superscript"/>
              </w:rPr>
              <w:t>3</w:t>
            </w:r>
            <w:r w:rsidRPr="005175D5">
              <w:rPr>
                <w:bCs/>
                <w:szCs w:val="24"/>
              </w:rPr>
              <w:t>/h</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CD214F9" w14:textId="58C78F95" w:rsidR="002B1805" w:rsidRPr="005175D5" w:rsidRDefault="007B30FE" w:rsidP="00E526DE">
            <w:pPr>
              <w:pStyle w:val="af0"/>
              <w:rPr>
                <w:bCs/>
                <w:szCs w:val="24"/>
              </w:rPr>
            </w:pPr>
            <w:r>
              <w:rPr>
                <w:rFonts w:hint="eastAsia"/>
                <w:bCs/>
                <w:szCs w:val="24"/>
              </w:rPr>
              <w:t>1kg/s</w:t>
            </w:r>
          </w:p>
        </w:tc>
      </w:tr>
      <w:tr w:rsidR="002B1805" w:rsidRPr="005175D5" w14:paraId="709735C1"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A0973DA" w14:textId="6BABCB23" w:rsidR="002B1805" w:rsidRPr="005175D5" w:rsidRDefault="007B30FE" w:rsidP="00E526DE">
            <w:pPr>
              <w:pStyle w:val="af0"/>
              <w:rPr>
                <w:bCs/>
                <w:szCs w:val="24"/>
              </w:rPr>
            </w:pPr>
            <w:r>
              <w:rPr>
                <w:rFonts w:hint="eastAsia"/>
                <w:bCs/>
                <w:szCs w:val="24"/>
              </w:rPr>
              <w:t>工作</w:t>
            </w:r>
            <w:r w:rsidR="00827DAA" w:rsidRPr="005175D5">
              <w:rPr>
                <w:bCs/>
                <w:szCs w:val="24"/>
              </w:rPr>
              <w:t>温度（</w:t>
            </w:r>
            <w:r w:rsidR="00827DAA" w:rsidRPr="005175D5">
              <w:rPr>
                <w:bCs/>
                <w:szCs w:val="24"/>
              </w:rPr>
              <w:t>℃</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7AE30E8" w14:textId="74CC5A5A" w:rsidR="002B1805" w:rsidRPr="005175D5" w:rsidRDefault="007B30FE" w:rsidP="00E526DE">
            <w:pPr>
              <w:pStyle w:val="af0"/>
              <w:rPr>
                <w:bCs/>
                <w:szCs w:val="24"/>
              </w:rPr>
            </w:pPr>
            <w:r>
              <w:rPr>
                <w:rFonts w:hint="eastAsia"/>
                <w:bCs/>
                <w:szCs w:val="24"/>
              </w:rPr>
              <w:t>150</w:t>
            </w:r>
          </w:p>
        </w:tc>
      </w:tr>
      <w:tr w:rsidR="002B1805" w:rsidRPr="005175D5" w14:paraId="746A5569"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3F62884" w14:textId="77777777" w:rsidR="002B1805" w:rsidRPr="005175D5" w:rsidRDefault="00827DAA"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57D5673" w14:textId="77777777" w:rsidR="002B1805" w:rsidRPr="005175D5" w:rsidRDefault="00827DAA" w:rsidP="00E526DE">
            <w:pPr>
              <w:pStyle w:val="af0"/>
              <w:rPr>
                <w:bCs/>
                <w:szCs w:val="24"/>
              </w:rPr>
            </w:pPr>
            <w:r w:rsidRPr="005175D5">
              <w:rPr>
                <w:bCs/>
                <w:szCs w:val="24"/>
              </w:rPr>
              <w:t>200</w:t>
            </w:r>
          </w:p>
        </w:tc>
      </w:tr>
      <w:tr w:rsidR="002B1805" w:rsidRPr="005175D5" w14:paraId="5E6F451F"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1282955" w14:textId="1871BE08" w:rsidR="002B1805" w:rsidRPr="005175D5" w:rsidRDefault="007B30FE" w:rsidP="00E526DE">
            <w:pPr>
              <w:pStyle w:val="af0"/>
              <w:rPr>
                <w:bCs/>
                <w:szCs w:val="24"/>
              </w:rPr>
            </w:pPr>
            <w:r>
              <w:rPr>
                <w:rFonts w:hint="eastAsia"/>
                <w:bCs/>
                <w:szCs w:val="24"/>
              </w:rPr>
              <w:t>工作</w:t>
            </w:r>
            <w:r w:rsidR="00827DAA" w:rsidRPr="005175D5">
              <w:rPr>
                <w:bCs/>
                <w:szCs w:val="24"/>
              </w:rPr>
              <w:t>压力（</w:t>
            </w:r>
            <w:r w:rsidR="00827DAA" w:rsidRPr="005175D5">
              <w:rPr>
                <w:bCs/>
                <w:szCs w:val="24"/>
              </w:rPr>
              <w:t>MPa</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CC64C6F" w14:textId="45821DEA" w:rsidR="002B1805" w:rsidRPr="005175D5" w:rsidRDefault="007B30FE" w:rsidP="00E526DE">
            <w:pPr>
              <w:pStyle w:val="af0"/>
              <w:rPr>
                <w:bCs/>
                <w:szCs w:val="24"/>
              </w:rPr>
            </w:pPr>
            <w:r>
              <w:rPr>
                <w:rFonts w:hint="eastAsia"/>
                <w:bCs/>
                <w:szCs w:val="24"/>
              </w:rPr>
              <w:t>12.6</w:t>
            </w:r>
          </w:p>
        </w:tc>
      </w:tr>
      <w:tr w:rsidR="002B1805" w:rsidRPr="005175D5" w14:paraId="5B559B22"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DBB92F2" w14:textId="77777777" w:rsidR="002B1805" w:rsidRPr="005175D5" w:rsidRDefault="00827DAA"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0014234" w14:textId="10A11DB0" w:rsidR="002B1805" w:rsidRPr="005175D5" w:rsidRDefault="007B30FE" w:rsidP="00E526DE">
            <w:pPr>
              <w:pStyle w:val="af0"/>
              <w:rPr>
                <w:bCs/>
                <w:szCs w:val="24"/>
              </w:rPr>
            </w:pPr>
            <w:r>
              <w:rPr>
                <w:rFonts w:hint="eastAsia"/>
                <w:bCs/>
                <w:szCs w:val="24"/>
              </w:rPr>
              <w:t>16</w:t>
            </w:r>
          </w:p>
        </w:tc>
      </w:tr>
      <w:tr w:rsidR="002B1805" w:rsidRPr="005175D5" w14:paraId="7CAD639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E2D43CF" w14:textId="77777777" w:rsidR="002B1805" w:rsidRPr="005175D5" w:rsidRDefault="00827DAA"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98F61F3" w14:textId="3EBBBF62" w:rsidR="002B1805" w:rsidRPr="005175D5" w:rsidRDefault="00827DAA" w:rsidP="00E526DE">
            <w:pPr>
              <w:pStyle w:val="af0"/>
              <w:rPr>
                <w:bCs/>
                <w:szCs w:val="24"/>
              </w:rPr>
            </w:pPr>
            <w:r w:rsidRPr="005175D5">
              <w:rPr>
                <w:bCs/>
                <w:szCs w:val="24"/>
              </w:rPr>
              <w:t>DN</w:t>
            </w:r>
            <w:r w:rsidR="007B30FE">
              <w:rPr>
                <w:rFonts w:hint="eastAsia"/>
                <w:bCs/>
                <w:szCs w:val="24"/>
              </w:rPr>
              <w:t>32</w:t>
            </w:r>
            <w:r w:rsidR="007B30FE">
              <w:rPr>
                <w:rFonts w:hint="eastAsia"/>
                <w:bCs/>
                <w:szCs w:val="24"/>
              </w:rPr>
              <w:t>（</w:t>
            </w:r>
            <w:r w:rsidR="007B30FE" w:rsidRPr="000E7333">
              <w:rPr>
                <w:bCs/>
                <w:szCs w:val="24"/>
              </w:rPr>
              <w:t>Φ</w:t>
            </w:r>
            <w:r w:rsidR="007B30FE">
              <w:rPr>
                <w:rFonts w:hint="eastAsia"/>
                <w:bCs/>
                <w:szCs w:val="24"/>
              </w:rPr>
              <w:t>42.4</w:t>
            </w:r>
            <w:r w:rsidR="007B30FE" w:rsidRPr="000E7333">
              <w:rPr>
                <w:rFonts w:hint="eastAsia"/>
                <w:bCs/>
                <w:szCs w:val="24"/>
              </w:rPr>
              <w:t>×</w:t>
            </w:r>
            <w:r w:rsidR="007B30FE">
              <w:rPr>
                <w:rFonts w:hint="eastAsia"/>
                <w:bCs/>
                <w:szCs w:val="24"/>
              </w:rPr>
              <w:t>6.3</w:t>
            </w:r>
            <w:r w:rsidR="007B30FE">
              <w:rPr>
                <w:rFonts w:hint="eastAsia"/>
                <w:bCs/>
                <w:szCs w:val="24"/>
              </w:rPr>
              <w:t>）</w:t>
            </w:r>
          </w:p>
        </w:tc>
      </w:tr>
      <w:tr w:rsidR="002B1805" w:rsidRPr="005175D5" w14:paraId="12B6C14D"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2D2A087" w14:textId="77777777" w:rsidR="002B1805" w:rsidRPr="005175D5" w:rsidRDefault="00827DAA"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5651A83" w14:textId="77777777" w:rsidR="002B1805" w:rsidRPr="005175D5" w:rsidRDefault="00827DAA" w:rsidP="00E526DE">
            <w:pPr>
              <w:pStyle w:val="af0"/>
              <w:rPr>
                <w:bCs/>
                <w:szCs w:val="24"/>
              </w:rPr>
            </w:pPr>
            <w:r w:rsidRPr="005175D5">
              <w:rPr>
                <w:bCs/>
                <w:szCs w:val="24"/>
              </w:rPr>
              <w:t>≤50kPa</w:t>
            </w:r>
          </w:p>
        </w:tc>
      </w:tr>
      <w:tr w:rsidR="002B1805" w:rsidRPr="005175D5" w14:paraId="60534751"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82252CF" w14:textId="77777777" w:rsidR="002B1805" w:rsidRPr="005175D5" w:rsidRDefault="00827DAA" w:rsidP="00E526DE">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7CF8CA4" w14:textId="5EBDCF8C" w:rsidR="002B1805" w:rsidRPr="005175D5" w:rsidRDefault="00827DAA" w:rsidP="00E526DE">
            <w:pPr>
              <w:pStyle w:val="af0"/>
              <w:rPr>
                <w:bCs/>
                <w:szCs w:val="24"/>
              </w:rPr>
            </w:pPr>
            <w:r w:rsidRPr="005175D5">
              <w:rPr>
                <w:bCs/>
                <w:szCs w:val="24"/>
              </w:rPr>
              <w:t>室内</w:t>
            </w:r>
            <w:r w:rsidR="007B30FE">
              <w:rPr>
                <w:rFonts w:hint="eastAsia"/>
                <w:bCs/>
                <w:szCs w:val="24"/>
              </w:rPr>
              <w:t>，高压</w:t>
            </w:r>
            <w:proofErr w:type="gramStart"/>
            <w:r w:rsidR="007B30FE">
              <w:rPr>
                <w:rFonts w:hint="eastAsia"/>
                <w:bCs/>
                <w:szCs w:val="24"/>
              </w:rPr>
              <w:t>罐至回热器冷侧</w:t>
            </w:r>
            <w:proofErr w:type="gramEnd"/>
            <w:r w:rsidR="007B30FE">
              <w:rPr>
                <w:rFonts w:hint="eastAsia"/>
                <w:bCs/>
                <w:szCs w:val="24"/>
              </w:rPr>
              <w:t>入口</w:t>
            </w:r>
          </w:p>
        </w:tc>
      </w:tr>
      <w:tr w:rsidR="002B1805" w:rsidRPr="005175D5" w14:paraId="74017D16"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5E3E329" w14:textId="391DD73A" w:rsidR="002B1805" w:rsidRPr="005175D5" w:rsidRDefault="007B30FE"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28E9BF2" w14:textId="038FC861" w:rsidR="002B1805" w:rsidRPr="005175D5" w:rsidRDefault="007B30FE" w:rsidP="00E526DE">
            <w:pPr>
              <w:pStyle w:val="af0"/>
              <w:rPr>
                <w:bCs/>
                <w:szCs w:val="24"/>
              </w:rPr>
            </w:pPr>
            <w:r>
              <w:rPr>
                <w:rFonts w:hint="eastAsia"/>
                <w:bCs/>
                <w:szCs w:val="24"/>
              </w:rPr>
              <w:t>304</w:t>
            </w:r>
          </w:p>
        </w:tc>
      </w:tr>
      <w:tr w:rsidR="002B1805" w:rsidRPr="005175D5" w14:paraId="353A6FA6"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8289D97" w14:textId="2B6F7BE9" w:rsidR="002B1805" w:rsidRPr="005175D5" w:rsidRDefault="007B30FE" w:rsidP="00E526DE">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9329993" w14:textId="77777777" w:rsidR="002B1805" w:rsidRPr="005175D5" w:rsidRDefault="00827DAA" w:rsidP="00E526DE">
            <w:pPr>
              <w:pStyle w:val="af0"/>
              <w:rPr>
                <w:bCs/>
                <w:szCs w:val="24"/>
              </w:rPr>
            </w:pPr>
            <w:r w:rsidRPr="005175D5">
              <w:rPr>
                <w:bCs/>
                <w:szCs w:val="24"/>
              </w:rPr>
              <w:t>关闭</w:t>
            </w:r>
          </w:p>
        </w:tc>
      </w:tr>
      <w:tr w:rsidR="002B1805" w:rsidRPr="005175D5" w14:paraId="479068F8"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DDA0594" w14:textId="77777777" w:rsidR="002B1805" w:rsidRPr="005175D5" w:rsidRDefault="00827DAA"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014C32D" w14:textId="77777777" w:rsidR="002B1805" w:rsidRPr="005175D5" w:rsidRDefault="00827DAA" w:rsidP="00E526DE">
            <w:pPr>
              <w:pStyle w:val="af0"/>
              <w:rPr>
                <w:bCs/>
                <w:szCs w:val="24"/>
              </w:rPr>
            </w:pPr>
            <w:r w:rsidRPr="005175D5">
              <w:rPr>
                <w:bCs/>
                <w:szCs w:val="24"/>
              </w:rPr>
              <w:t>≤3</w:t>
            </w:r>
            <w:r w:rsidRPr="005175D5">
              <w:rPr>
                <w:bCs/>
                <w:szCs w:val="24"/>
              </w:rPr>
              <w:t>秒</w:t>
            </w:r>
          </w:p>
        </w:tc>
      </w:tr>
      <w:tr w:rsidR="007B30FE" w:rsidRPr="005175D5" w14:paraId="2D5828AF"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86B5C92" w14:textId="4C6468BD" w:rsidR="007B30FE" w:rsidRPr="005175D5" w:rsidRDefault="007B30FE"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9CB0A54" w14:textId="6143A95E" w:rsidR="007B30FE" w:rsidRPr="005175D5" w:rsidRDefault="007B30FE" w:rsidP="00E526DE">
            <w:pPr>
              <w:pStyle w:val="af0"/>
              <w:jc w:val="both"/>
              <w:rPr>
                <w:bCs/>
                <w:szCs w:val="24"/>
              </w:rPr>
            </w:pPr>
            <w:r w:rsidRPr="007B30FE">
              <w:rPr>
                <w:rFonts w:hint="eastAsia"/>
                <w:bCs/>
                <w:szCs w:val="24"/>
              </w:rPr>
              <w:t>调节高压罐充入系统流量，提升透平做功能力</w:t>
            </w:r>
          </w:p>
        </w:tc>
      </w:tr>
    </w:tbl>
    <w:p w14:paraId="3D0422CE" w14:textId="09E45CFE" w:rsidR="002B1805" w:rsidRPr="00524A19" w:rsidRDefault="007B30FE"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压力调节阀</w:t>
      </w:r>
      <w:r w:rsidRPr="00524A19">
        <w:rPr>
          <w:rFonts w:hint="eastAsia"/>
          <w:color w:val="000000"/>
          <w:kern w:val="0"/>
          <w:sz w:val="28"/>
          <w:szCs w:val="28"/>
        </w:rPr>
        <w:t>PV101B</w:t>
      </w:r>
    </w:p>
    <w:tbl>
      <w:tblPr>
        <w:tblW w:w="5000" w:type="pct"/>
        <w:jc w:val="center"/>
        <w:tblLook w:val="04A0" w:firstRow="1" w:lastRow="0" w:firstColumn="1" w:lastColumn="0" w:noHBand="0" w:noVBand="1"/>
      </w:tblPr>
      <w:tblGrid>
        <w:gridCol w:w="4606"/>
        <w:gridCol w:w="3690"/>
      </w:tblGrid>
      <w:tr w:rsidR="002B1805" w:rsidRPr="005175D5" w14:paraId="55B5759B"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92D39FA" w14:textId="77777777" w:rsidR="002B1805" w:rsidRPr="005175D5" w:rsidRDefault="00827DAA"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7161877" w14:textId="77777777" w:rsidR="002B1805" w:rsidRPr="005175D5" w:rsidRDefault="00827DAA" w:rsidP="00E526DE">
            <w:pPr>
              <w:pStyle w:val="af0"/>
              <w:rPr>
                <w:b/>
                <w:szCs w:val="24"/>
              </w:rPr>
            </w:pPr>
            <w:r w:rsidRPr="005175D5">
              <w:rPr>
                <w:b/>
                <w:szCs w:val="24"/>
              </w:rPr>
              <w:t>参数参量</w:t>
            </w:r>
          </w:p>
        </w:tc>
      </w:tr>
      <w:tr w:rsidR="002B1805" w:rsidRPr="005175D5" w14:paraId="06E9164B"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D6D9620" w14:textId="77777777" w:rsidR="002B1805" w:rsidRPr="005175D5" w:rsidRDefault="00827DAA" w:rsidP="00E526DE">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02502CB" w14:textId="77777777" w:rsidR="002B1805" w:rsidRPr="005175D5" w:rsidRDefault="00827DAA" w:rsidP="00E526DE">
            <w:pPr>
              <w:pStyle w:val="af0"/>
              <w:rPr>
                <w:bCs/>
                <w:szCs w:val="24"/>
              </w:rPr>
            </w:pPr>
            <w:r w:rsidRPr="005175D5">
              <w:rPr>
                <w:bCs/>
                <w:szCs w:val="24"/>
              </w:rPr>
              <w:t>焊接式</w:t>
            </w:r>
          </w:p>
        </w:tc>
      </w:tr>
      <w:tr w:rsidR="002B1805" w:rsidRPr="005175D5" w14:paraId="185C56F9"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708E7FB" w14:textId="77777777" w:rsidR="002B1805" w:rsidRPr="005175D5" w:rsidRDefault="00827DAA"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BB84C84" w14:textId="77777777" w:rsidR="002B1805" w:rsidRPr="005175D5" w:rsidRDefault="00827DAA" w:rsidP="00E526DE">
            <w:pPr>
              <w:pStyle w:val="af0"/>
              <w:rPr>
                <w:bCs/>
                <w:szCs w:val="24"/>
              </w:rPr>
            </w:pPr>
            <w:r w:rsidRPr="005175D5">
              <w:rPr>
                <w:bCs/>
                <w:szCs w:val="24"/>
              </w:rPr>
              <w:t>供应商标准</w:t>
            </w:r>
          </w:p>
        </w:tc>
      </w:tr>
      <w:tr w:rsidR="002B1805" w:rsidRPr="005175D5" w14:paraId="1501B69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9813B0B" w14:textId="77777777" w:rsidR="002B1805" w:rsidRPr="005175D5" w:rsidRDefault="00827DAA"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DC2CB64" w14:textId="77777777" w:rsidR="002B1805" w:rsidRPr="005175D5" w:rsidRDefault="00827DAA" w:rsidP="00E526DE">
            <w:pPr>
              <w:pStyle w:val="af0"/>
              <w:rPr>
                <w:bCs/>
                <w:szCs w:val="24"/>
              </w:rPr>
            </w:pPr>
            <w:r w:rsidRPr="005175D5">
              <w:rPr>
                <w:bCs/>
                <w:szCs w:val="24"/>
              </w:rPr>
              <w:t>C</w:t>
            </w:r>
          </w:p>
        </w:tc>
      </w:tr>
      <w:tr w:rsidR="007B30FE" w:rsidRPr="005175D5" w14:paraId="312377F3"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DC66A9C" w14:textId="2D013E22" w:rsidR="007B30FE" w:rsidRPr="005175D5" w:rsidRDefault="007B30FE"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FF4E5DF" w14:textId="62B0885D" w:rsidR="007B30FE"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2B1805" w:rsidRPr="005175D5" w14:paraId="36F79E89"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8BD7A3F" w14:textId="77777777" w:rsidR="002B1805" w:rsidRPr="005175D5" w:rsidRDefault="00827DAA"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8079BFA" w14:textId="77777777" w:rsidR="002B1805" w:rsidRPr="005175D5" w:rsidRDefault="00827DAA" w:rsidP="00E526DE">
            <w:pPr>
              <w:pStyle w:val="af0"/>
              <w:rPr>
                <w:bCs/>
                <w:szCs w:val="24"/>
              </w:rPr>
            </w:pPr>
            <w:r w:rsidRPr="005175D5">
              <w:rPr>
                <w:bCs/>
                <w:szCs w:val="24"/>
              </w:rPr>
              <w:t>超临界二氧化碳</w:t>
            </w:r>
          </w:p>
        </w:tc>
      </w:tr>
      <w:tr w:rsidR="002B1805" w:rsidRPr="005175D5" w14:paraId="3091AEDC"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489CA01" w14:textId="77777777" w:rsidR="002B1805" w:rsidRPr="005175D5" w:rsidRDefault="00827DAA" w:rsidP="00E526DE">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5177935" w14:textId="01843BA2" w:rsidR="002B1805" w:rsidRPr="005175D5" w:rsidRDefault="007B30FE" w:rsidP="00E526DE">
            <w:pPr>
              <w:pStyle w:val="af0"/>
              <w:rPr>
                <w:bCs/>
                <w:szCs w:val="24"/>
              </w:rPr>
            </w:pPr>
            <w:r>
              <w:rPr>
                <w:rFonts w:hint="eastAsia"/>
                <w:bCs/>
                <w:szCs w:val="24"/>
              </w:rPr>
              <w:t>279.42</w:t>
            </w:r>
          </w:p>
        </w:tc>
      </w:tr>
      <w:tr w:rsidR="002B1805" w:rsidRPr="005175D5" w14:paraId="2DF5A711"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61A4B6C" w14:textId="47620B95" w:rsidR="002B1805" w:rsidRPr="005175D5" w:rsidRDefault="00827DAA" w:rsidP="00E526DE">
            <w:pPr>
              <w:pStyle w:val="af0"/>
              <w:rPr>
                <w:bCs/>
                <w:szCs w:val="24"/>
              </w:rPr>
            </w:pPr>
            <w:r w:rsidRPr="005175D5">
              <w:rPr>
                <w:bCs/>
                <w:szCs w:val="24"/>
              </w:rPr>
              <w:t>工作流量（</w:t>
            </w:r>
            <w:r w:rsidR="007B30FE">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9CC4EBD" w14:textId="4399E49C" w:rsidR="002B1805" w:rsidRPr="005175D5" w:rsidRDefault="007B30FE" w:rsidP="00E526DE">
            <w:pPr>
              <w:pStyle w:val="af0"/>
              <w:rPr>
                <w:bCs/>
                <w:szCs w:val="24"/>
              </w:rPr>
            </w:pPr>
            <w:r>
              <w:rPr>
                <w:rFonts w:hint="eastAsia"/>
                <w:bCs/>
                <w:szCs w:val="24"/>
              </w:rPr>
              <w:t>最大为</w:t>
            </w:r>
            <w:r>
              <w:rPr>
                <w:rFonts w:hint="eastAsia"/>
                <w:bCs/>
                <w:szCs w:val="24"/>
              </w:rPr>
              <w:t>1kg/s</w:t>
            </w:r>
          </w:p>
        </w:tc>
      </w:tr>
      <w:tr w:rsidR="002B1805" w:rsidRPr="005175D5" w14:paraId="5749550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32C3579" w14:textId="35414835" w:rsidR="002B1805" w:rsidRPr="005175D5" w:rsidRDefault="007B30FE" w:rsidP="00E526DE">
            <w:pPr>
              <w:pStyle w:val="af0"/>
              <w:rPr>
                <w:bCs/>
                <w:szCs w:val="24"/>
              </w:rPr>
            </w:pPr>
            <w:r>
              <w:rPr>
                <w:rFonts w:hint="eastAsia"/>
                <w:bCs/>
                <w:szCs w:val="24"/>
              </w:rPr>
              <w:lastRenderedPageBreak/>
              <w:t>工作</w:t>
            </w:r>
            <w:r w:rsidR="00827DAA" w:rsidRPr="005175D5">
              <w:rPr>
                <w:bCs/>
                <w:szCs w:val="24"/>
              </w:rPr>
              <w:t>温度（</w:t>
            </w:r>
            <w:r w:rsidR="00827DAA" w:rsidRPr="005175D5">
              <w:rPr>
                <w:bCs/>
                <w:szCs w:val="24"/>
              </w:rPr>
              <w:t>℃</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20C2737" w14:textId="118DAF85" w:rsidR="002B1805" w:rsidRPr="005175D5" w:rsidRDefault="007B30FE" w:rsidP="00E526DE">
            <w:pPr>
              <w:pStyle w:val="af0"/>
              <w:rPr>
                <w:bCs/>
                <w:szCs w:val="24"/>
              </w:rPr>
            </w:pPr>
            <w:r>
              <w:rPr>
                <w:rFonts w:hint="eastAsia"/>
                <w:bCs/>
                <w:szCs w:val="24"/>
              </w:rPr>
              <w:t>92</w:t>
            </w:r>
          </w:p>
        </w:tc>
      </w:tr>
      <w:tr w:rsidR="002B1805" w:rsidRPr="005175D5" w14:paraId="2FE28EC2"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34FC4B0" w14:textId="77777777" w:rsidR="002B1805" w:rsidRPr="005175D5" w:rsidRDefault="00827DAA"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63950EF" w14:textId="77777777" w:rsidR="002B1805" w:rsidRPr="005175D5" w:rsidRDefault="00827DAA" w:rsidP="00E526DE">
            <w:pPr>
              <w:pStyle w:val="af0"/>
              <w:rPr>
                <w:bCs/>
                <w:szCs w:val="24"/>
              </w:rPr>
            </w:pPr>
            <w:r w:rsidRPr="005175D5">
              <w:rPr>
                <w:bCs/>
                <w:szCs w:val="24"/>
              </w:rPr>
              <w:t>200</w:t>
            </w:r>
          </w:p>
        </w:tc>
      </w:tr>
      <w:tr w:rsidR="002B1805" w:rsidRPr="005175D5" w14:paraId="39998116"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BD20EB7" w14:textId="3D7410A0" w:rsidR="002B1805" w:rsidRPr="005175D5" w:rsidRDefault="007B30FE" w:rsidP="00E526DE">
            <w:pPr>
              <w:pStyle w:val="af0"/>
              <w:rPr>
                <w:bCs/>
                <w:szCs w:val="24"/>
              </w:rPr>
            </w:pPr>
            <w:r>
              <w:rPr>
                <w:rFonts w:hint="eastAsia"/>
                <w:bCs/>
                <w:szCs w:val="24"/>
              </w:rPr>
              <w:t>工作</w:t>
            </w:r>
            <w:r w:rsidR="00827DAA" w:rsidRPr="005175D5">
              <w:rPr>
                <w:bCs/>
                <w:szCs w:val="24"/>
              </w:rPr>
              <w:t>压力（</w:t>
            </w:r>
            <w:r w:rsidR="00827DAA" w:rsidRPr="005175D5">
              <w:rPr>
                <w:bCs/>
                <w:szCs w:val="24"/>
              </w:rPr>
              <w:t>MPa</w:t>
            </w:r>
            <w:r w:rsidR="00827DAA"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48B2866" w14:textId="1499E956" w:rsidR="002B1805" w:rsidRPr="005175D5" w:rsidRDefault="007B30FE" w:rsidP="00E526DE">
            <w:pPr>
              <w:pStyle w:val="af0"/>
              <w:rPr>
                <w:bCs/>
                <w:szCs w:val="24"/>
              </w:rPr>
            </w:pPr>
            <w:r>
              <w:rPr>
                <w:rFonts w:hint="eastAsia"/>
                <w:bCs/>
                <w:szCs w:val="24"/>
              </w:rPr>
              <w:t>12.6</w:t>
            </w:r>
          </w:p>
        </w:tc>
      </w:tr>
      <w:tr w:rsidR="002B1805" w:rsidRPr="005175D5" w14:paraId="6A18A8ED"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0F9ED07" w14:textId="77777777" w:rsidR="002B1805" w:rsidRPr="005175D5" w:rsidRDefault="00827DAA"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F06FCB0" w14:textId="59E4711F" w:rsidR="002B1805" w:rsidRPr="005175D5" w:rsidRDefault="007B30FE" w:rsidP="00E526DE">
            <w:pPr>
              <w:pStyle w:val="af0"/>
              <w:rPr>
                <w:bCs/>
                <w:szCs w:val="24"/>
              </w:rPr>
            </w:pPr>
            <w:r>
              <w:rPr>
                <w:rFonts w:hint="eastAsia"/>
                <w:bCs/>
                <w:szCs w:val="24"/>
              </w:rPr>
              <w:t>16</w:t>
            </w:r>
          </w:p>
        </w:tc>
      </w:tr>
      <w:tr w:rsidR="002B1805" w:rsidRPr="005175D5" w14:paraId="246CF26C"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F1586C1" w14:textId="77777777" w:rsidR="002B1805" w:rsidRPr="005175D5" w:rsidRDefault="00827DAA"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7DF8138" w14:textId="1823042D" w:rsidR="002B1805" w:rsidRPr="005175D5" w:rsidRDefault="00827DAA" w:rsidP="00E526DE">
            <w:pPr>
              <w:pStyle w:val="af0"/>
              <w:rPr>
                <w:bCs/>
                <w:szCs w:val="24"/>
              </w:rPr>
            </w:pPr>
            <w:r w:rsidRPr="005175D5">
              <w:rPr>
                <w:bCs/>
                <w:szCs w:val="24"/>
              </w:rPr>
              <w:t>DN32</w:t>
            </w:r>
            <w:r w:rsidR="007B30FE">
              <w:rPr>
                <w:rFonts w:hint="eastAsia"/>
                <w:bCs/>
                <w:szCs w:val="24"/>
              </w:rPr>
              <w:t>（</w:t>
            </w:r>
            <w:r w:rsidR="007B30FE" w:rsidRPr="000E7333">
              <w:rPr>
                <w:bCs/>
                <w:szCs w:val="24"/>
              </w:rPr>
              <w:t>Φ</w:t>
            </w:r>
            <w:r w:rsidR="007B30FE">
              <w:rPr>
                <w:rFonts w:hint="eastAsia"/>
                <w:bCs/>
                <w:szCs w:val="24"/>
              </w:rPr>
              <w:t>42.4</w:t>
            </w:r>
            <w:r w:rsidR="007B30FE" w:rsidRPr="000E7333">
              <w:rPr>
                <w:rFonts w:hint="eastAsia"/>
                <w:bCs/>
                <w:szCs w:val="24"/>
              </w:rPr>
              <w:t>×</w:t>
            </w:r>
            <w:r w:rsidR="007B30FE">
              <w:rPr>
                <w:rFonts w:hint="eastAsia"/>
                <w:bCs/>
                <w:szCs w:val="24"/>
              </w:rPr>
              <w:t>6.3</w:t>
            </w:r>
            <w:r w:rsidR="007B30FE">
              <w:rPr>
                <w:rFonts w:hint="eastAsia"/>
                <w:bCs/>
                <w:szCs w:val="24"/>
              </w:rPr>
              <w:t>）</w:t>
            </w:r>
          </w:p>
        </w:tc>
      </w:tr>
      <w:tr w:rsidR="002B1805" w:rsidRPr="005175D5" w14:paraId="631E0D3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29CF21A" w14:textId="77777777" w:rsidR="002B1805" w:rsidRPr="005175D5" w:rsidRDefault="00827DAA"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A009341" w14:textId="77777777" w:rsidR="002B1805" w:rsidRPr="005175D5" w:rsidRDefault="00827DAA" w:rsidP="00E526DE">
            <w:pPr>
              <w:pStyle w:val="af0"/>
              <w:rPr>
                <w:bCs/>
                <w:szCs w:val="24"/>
              </w:rPr>
            </w:pPr>
            <w:r w:rsidRPr="005175D5">
              <w:rPr>
                <w:bCs/>
                <w:szCs w:val="24"/>
              </w:rPr>
              <w:t>≤50kPa</w:t>
            </w:r>
          </w:p>
        </w:tc>
      </w:tr>
      <w:tr w:rsidR="002B1805" w:rsidRPr="005175D5" w14:paraId="2654883F"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2EDD757" w14:textId="77777777" w:rsidR="002B1805" w:rsidRPr="005175D5" w:rsidRDefault="00827DAA" w:rsidP="00E526DE">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96AEEB6" w14:textId="04B1A01E" w:rsidR="002B1805" w:rsidRPr="005175D5" w:rsidRDefault="00827DAA" w:rsidP="00E526DE">
            <w:pPr>
              <w:pStyle w:val="af0"/>
              <w:rPr>
                <w:bCs/>
                <w:szCs w:val="24"/>
              </w:rPr>
            </w:pPr>
            <w:r w:rsidRPr="005175D5">
              <w:rPr>
                <w:bCs/>
                <w:szCs w:val="24"/>
              </w:rPr>
              <w:t>室内</w:t>
            </w:r>
            <w:r w:rsidR="007B30FE">
              <w:rPr>
                <w:rFonts w:hint="eastAsia"/>
                <w:bCs/>
                <w:szCs w:val="24"/>
              </w:rPr>
              <w:t>，压缩机出口至库存罐</w:t>
            </w:r>
          </w:p>
        </w:tc>
      </w:tr>
      <w:tr w:rsidR="002B1805" w:rsidRPr="005175D5" w14:paraId="645D3C4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3FBA158" w14:textId="61EAD203" w:rsidR="002B1805" w:rsidRPr="005175D5" w:rsidRDefault="007B30FE"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769793F" w14:textId="76F2A927" w:rsidR="002B1805" w:rsidRPr="005175D5" w:rsidRDefault="007B30FE" w:rsidP="00E526DE">
            <w:pPr>
              <w:pStyle w:val="af0"/>
              <w:rPr>
                <w:bCs/>
                <w:szCs w:val="24"/>
              </w:rPr>
            </w:pPr>
            <w:r>
              <w:rPr>
                <w:rFonts w:hint="eastAsia"/>
                <w:bCs/>
                <w:szCs w:val="24"/>
              </w:rPr>
              <w:t>304</w:t>
            </w:r>
          </w:p>
        </w:tc>
      </w:tr>
      <w:tr w:rsidR="002B1805" w:rsidRPr="005175D5" w14:paraId="4C6060E8"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7DE5A30" w14:textId="0819761F" w:rsidR="002B1805" w:rsidRPr="005175D5" w:rsidRDefault="007B30FE" w:rsidP="00E526DE">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836E0F1" w14:textId="77777777" w:rsidR="002B1805" w:rsidRPr="005175D5" w:rsidRDefault="00827DAA" w:rsidP="00E526DE">
            <w:pPr>
              <w:pStyle w:val="af0"/>
              <w:rPr>
                <w:bCs/>
                <w:szCs w:val="24"/>
              </w:rPr>
            </w:pPr>
            <w:r w:rsidRPr="005175D5">
              <w:rPr>
                <w:bCs/>
                <w:szCs w:val="24"/>
              </w:rPr>
              <w:t>关闭</w:t>
            </w:r>
          </w:p>
        </w:tc>
      </w:tr>
      <w:tr w:rsidR="002B1805" w:rsidRPr="005175D5" w14:paraId="729CDA4D"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8727894" w14:textId="77777777" w:rsidR="002B1805" w:rsidRPr="005175D5" w:rsidRDefault="00827DAA"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A888681" w14:textId="77777777" w:rsidR="002B1805" w:rsidRPr="005175D5" w:rsidRDefault="00827DAA" w:rsidP="00E526DE">
            <w:pPr>
              <w:pStyle w:val="af0"/>
              <w:rPr>
                <w:bCs/>
                <w:szCs w:val="24"/>
              </w:rPr>
            </w:pPr>
            <w:r w:rsidRPr="005175D5">
              <w:rPr>
                <w:bCs/>
                <w:szCs w:val="24"/>
              </w:rPr>
              <w:t>≤3</w:t>
            </w:r>
            <w:r w:rsidRPr="005175D5">
              <w:rPr>
                <w:bCs/>
                <w:szCs w:val="24"/>
              </w:rPr>
              <w:t>秒</w:t>
            </w:r>
          </w:p>
        </w:tc>
      </w:tr>
      <w:tr w:rsidR="007B30FE" w:rsidRPr="005175D5" w14:paraId="5FAD0147" w14:textId="77777777">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E209AC8" w14:textId="7E8CC978" w:rsidR="007B30FE" w:rsidRPr="005175D5" w:rsidRDefault="007B30FE"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3DEA6AD" w14:textId="49D1C3F8" w:rsidR="007B30FE" w:rsidRPr="005175D5" w:rsidRDefault="007B30FE" w:rsidP="00E526DE">
            <w:pPr>
              <w:pStyle w:val="af0"/>
              <w:jc w:val="both"/>
              <w:rPr>
                <w:bCs/>
                <w:szCs w:val="24"/>
              </w:rPr>
            </w:pPr>
            <w:r>
              <w:rPr>
                <w:rFonts w:hint="eastAsia"/>
                <w:bCs/>
                <w:szCs w:val="24"/>
              </w:rPr>
              <w:t>与</w:t>
            </w:r>
            <w:r>
              <w:rPr>
                <w:rFonts w:hint="eastAsia"/>
                <w:bCs/>
                <w:szCs w:val="24"/>
              </w:rPr>
              <w:t>PV101A</w:t>
            </w:r>
            <w:proofErr w:type="gramStart"/>
            <w:r>
              <w:rPr>
                <w:rFonts w:hint="eastAsia"/>
                <w:bCs/>
                <w:szCs w:val="24"/>
              </w:rPr>
              <w:t>联锁</w:t>
            </w:r>
            <w:proofErr w:type="gramEnd"/>
            <w:r>
              <w:rPr>
                <w:rFonts w:hint="eastAsia"/>
                <w:bCs/>
                <w:szCs w:val="24"/>
              </w:rPr>
              <w:t>控制压缩机入口压力</w:t>
            </w:r>
            <w:r w:rsidR="00785812">
              <w:rPr>
                <w:rFonts w:hint="eastAsia"/>
                <w:bCs/>
                <w:szCs w:val="24"/>
              </w:rPr>
              <w:t>在设计值±</w:t>
            </w:r>
            <w:r w:rsidR="00785812">
              <w:rPr>
                <w:rFonts w:hint="eastAsia"/>
                <w:bCs/>
                <w:szCs w:val="24"/>
              </w:rPr>
              <w:t>0.1MPa</w:t>
            </w:r>
          </w:p>
        </w:tc>
      </w:tr>
    </w:tbl>
    <w:p w14:paraId="03C59346" w14:textId="45B28EA6" w:rsidR="000D1437" w:rsidRPr="00524A19" w:rsidRDefault="000D1437"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压力调节阀</w:t>
      </w:r>
      <w:r w:rsidRPr="00524A19">
        <w:rPr>
          <w:rFonts w:hint="eastAsia"/>
          <w:color w:val="000000"/>
          <w:kern w:val="0"/>
          <w:sz w:val="28"/>
          <w:szCs w:val="28"/>
        </w:rPr>
        <w:t>PV101</w:t>
      </w:r>
      <w:r w:rsidR="00DA1F02" w:rsidRPr="00524A19">
        <w:rPr>
          <w:rFonts w:hint="eastAsia"/>
          <w:color w:val="000000"/>
          <w:kern w:val="0"/>
          <w:sz w:val="28"/>
          <w:szCs w:val="28"/>
        </w:rPr>
        <w:t>A</w:t>
      </w:r>
    </w:p>
    <w:tbl>
      <w:tblPr>
        <w:tblW w:w="5000" w:type="pct"/>
        <w:jc w:val="center"/>
        <w:tblLook w:val="04A0" w:firstRow="1" w:lastRow="0" w:firstColumn="1" w:lastColumn="0" w:noHBand="0" w:noVBand="1"/>
      </w:tblPr>
      <w:tblGrid>
        <w:gridCol w:w="4606"/>
        <w:gridCol w:w="3690"/>
      </w:tblGrid>
      <w:tr w:rsidR="000D1437" w:rsidRPr="005175D5" w14:paraId="00E0B967"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DAFA76A" w14:textId="77777777" w:rsidR="000D1437" w:rsidRPr="005175D5" w:rsidRDefault="000D1437"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6B6762E" w14:textId="77777777" w:rsidR="000D1437" w:rsidRPr="005175D5" w:rsidRDefault="000D1437" w:rsidP="00E526DE">
            <w:pPr>
              <w:pStyle w:val="af0"/>
              <w:rPr>
                <w:b/>
                <w:szCs w:val="24"/>
              </w:rPr>
            </w:pPr>
            <w:r w:rsidRPr="005175D5">
              <w:rPr>
                <w:b/>
                <w:szCs w:val="24"/>
              </w:rPr>
              <w:t>参数参量</w:t>
            </w:r>
          </w:p>
        </w:tc>
      </w:tr>
      <w:tr w:rsidR="000D1437" w:rsidRPr="005175D5" w14:paraId="6EDA1BE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8354D1B" w14:textId="77777777" w:rsidR="000D1437" w:rsidRPr="005175D5" w:rsidRDefault="000D1437" w:rsidP="00E526DE">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FDBD07D" w14:textId="77777777" w:rsidR="000D1437" w:rsidRPr="005175D5" w:rsidRDefault="000D1437" w:rsidP="00E526DE">
            <w:pPr>
              <w:pStyle w:val="af0"/>
              <w:rPr>
                <w:bCs/>
                <w:szCs w:val="24"/>
              </w:rPr>
            </w:pPr>
            <w:r w:rsidRPr="005175D5">
              <w:rPr>
                <w:bCs/>
                <w:szCs w:val="24"/>
              </w:rPr>
              <w:t>焊接式</w:t>
            </w:r>
          </w:p>
        </w:tc>
      </w:tr>
      <w:tr w:rsidR="000D1437" w:rsidRPr="005175D5" w14:paraId="0509AC6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06C8A16" w14:textId="77777777" w:rsidR="000D1437" w:rsidRPr="005175D5" w:rsidRDefault="000D1437"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EFA57DE" w14:textId="77777777" w:rsidR="000D1437" w:rsidRPr="005175D5" w:rsidRDefault="000D1437" w:rsidP="00E526DE">
            <w:pPr>
              <w:pStyle w:val="af0"/>
              <w:rPr>
                <w:bCs/>
                <w:szCs w:val="24"/>
              </w:rPr>
            </w:pPr>
            <w:r w:rsidRPr="005175D5">
              <w:rPr>
                <w:bCs/>
                <w:szCs w:val="24"/>
              </w:rPr>
              <w:t>供应商标准</w:t>
            </w:r>
          </w:p>
        </w:tc>
      </w:tr>
      <w:tr w:rsidR="000D1437" w:rsidRPr="005175D5" w14:paraId="0523AF9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F26B8B6" w14:textId="77777777" w:rsidR="000D1437" w:rsidRPr="005175D5" w:rsidRDefault="000D1437"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B891626" w14:textId="77777777" w:rsidR="000D1437" w:rsidRPr="005175D5" w:rsidRDefault="000D1437" w:rsidP="00E526DE">
            <w:pPr>
              <w:pStyle w:val="af0"/>
              <w:rPr>
                <w:bCs/>
                <w:szCs w:val="24"/>
              </w:rPr>
            </w:pPr>
            <w:r w:rsidRPr="005175D5">
              <w:rPr>
                <w:bCs/>
                <w:szCs w:val="24"/>
              </w:rPr>
              <w:t>C</w:t>
            </w:r>
          </w:p>
        </w:tc>
      </w:tr>
      <w:tr w:rsidR="000D1437" w:rsidRPr="005175D5" w14:paraId="5583C45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512CF40" w14:textId="77777777" w:rsidR="000D1437" w:rsidRPr="005175D5" w:rsidRDefault="000D1437"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DA59CF8" w14:textId="3AB22B04" w:rsidR="000D1437"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0D1437" w:rsidRPr="005175D5" w14:paraId="088B045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B0F1265" w14:textId="77777777" w:rsidR="000D1437" w:rsidRPr="005175D5" w:rsidRDefault="000D1437"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C4184A8" w14:textId="77777777" w:rsidR="000D1437" w:rsidRPr="005175D5" w:rsidRDefault="000D1437" w:rsidP="00E526DE">
            <w:pPr>
              <w:pStyle w:val="af0"/>
              <w:rPr>
                <w:bCs/>
                <w:szCs w:val="24"/>
              </w:rPr>
            </w:pPr>
            <w:r w:rsidRPr="005175D5">
              <w:rPr>
                <w:bCs/>
                <w:szCs w:val="24"/>
              </w:rPr>
              <w:t>超临界二氧化碳</w:t>
            </w:r>
          </w:p>
        </w:tc>
      </w:tr>
      <w:tr w:rsidR="000D1437" w:rsidRPr="005175D5" w14:paraId="6E3ED38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8313E63" w14:textId="77777777" w:rsidR="000D1437" w:rsidRPr="005175D5" w:rsidRDefault="000D1437" w:rsidP="00E526DE">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433472F" w14:textId="77777777" w:rsidR="000D1437" w:rsidRPr="005175D5" w:rsidRDefault="000D1437" w:rsidP="00E526DE">
            <w:pPr>
              <w:pStyle w:val="af0"/>
              <w:rPr>
                <w:bCs/>
                <w:szCs w:val="24"/>
              </w:rPr>
            </w:pPr>
            <w:r>
              <w:rPr>
                <w:rFonts w:hint="eastAsia"/>
                <w:bCs/>
                <w:szCs w:val="24"/>
              </w:rPr>
              <w:t>279.42</w:t>
            </w:r>
          </w:p>
        </w:tc>
      </w:tr>
      <w:tr w:rsidR="000D1437" w:rsidRPr="005175D5" w14:paraId="67DBFF36"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B44D865" w14:textId="77777777" w:rsidR="000D1437" w:rsidRPr="005175D5" w:rsidRDefault="000D1437" w:rsidP="00E526DE">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B2EA77C" w14:textId="77777777" w:rsidR="000D1437" w:rsidRPr="005175D5" w:rsidRDefault="000D1437" w:rsidP="00E526DE">
            <w:pPr>
              <w:pStyle w:val="af0"/>
              <w:rPr>
                <w:bCs/>
                <w:szCs w:val="24"/>
              </w:rPr>
            </w:pPr>
            <w:r>
              <w:rPr>
                <w:rFonts w:hint="eastAsia"/>
                <w:bCs/>
                <w:szCs w:val="24"/>
              </w:rPr>
              <w:t>最大为</w:t>
            </w:r>
            <w:r>
              <w:rPr>
                <w:rFonts w:hint="eastAsia"/>
                <w:bCs/>
                <w:szCs w:val="24"/>
              </w:rPr>
              <w:t>1kg/s</w:t>
            </w:r>
          </w:p>
        </w:tc>
      </w:tr>
      <w:tr w:rsidR="000D1437" w:rsidRPr="005175D5" w14:paraId="35AC8CED"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DDA992C" w14:textId="77777777" w:rsidR="000D1437" w:rsidRPr="005175D5" w:rsidRDefault="000D1437" w:rsidP="00E526DE">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6333607" w14:textId="77777777" w:rsidR="000D1437" w:rsidRPr="005175D5" w:rsidRDefault="000D1437" w:rsidP="00E526DE">
            <w:pPr>
              <w:pStyle w:val="af0"/>
              <w:rPr>
                <w:bCs/>
                <w:szCs w:val="24"/>
              </w:rPr>
            </w:pPr>
            <w:r>
              <w:rPr>
                <w:rFonts w:hint="eastAsia"/>
                <w:bCs/>
                <w:szCs w:val="24"/>
              </w:rPr>
              <w:t>92</w:t>
            </w:r>
          </w:p>
        </w:tc>
      </w:tr>
      <w:tr w:rsidR="000D1437" w:rsidRPr="005175D5" w14:paraId="56BA18A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7A72688" w14:textId="77777777" w:rsidR="000D1437" w:rsidRPr="005175D5" w:rsidRDefault="000D1437"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27DFF5B" w14:textId="77777777" w:rsidR="000D1437" w:rsidRPr="005175D5" w:rsidRDefault="000D1437" w:rsidP="00E526DE">
            <w:pPr>
              <w:pStyle w:val="af0"/>
              <w:rPr>
                <w:bCs/>
                <w:szCs w:val="24"/>
              </w:rPr>
            </w:pPr>
            <w:r w:rsidRPr="005175D5">
              <w:rPr>
                <w:bCs/>
                <w:szCs w:val="24"/>
              </w:rPr>
              <w:t>200</w:t>
            </w:r>
          </w:p>
        </w:tc>
      </w:tr>
      <w:tr w:rsidR="000D1437" w:rsidRPr="005175D5" w14:paraId="4363276D"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C4FB8C6" w14:textId="77777777" w:rsidR="000D1437" w:rsidRPr="005175D5" w:rsidRDefault="000D1437" w:rsidP="00E526DE">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9704710" w14:textId="77777777" w:rsidR="000D1437" w:rsidRPr="005175D5" w:rsidRDefault="000D1437" w:rsidP="00E526DE">
            <w:pPr>
              <w:pStyle w:val="af0"/>
              <w:rPr>
                <w:bCs/>
                <w:szCs w:val="24"/>
              </w:rPr>
            </w:pPr>
            <w:r>
              <w:rPr>
                <w:rFonts w:hint="eastAsia"/>
                <w:bCs/>
                <w:szCs w:val="24"/>
              </w:rPr>
              <w:t>12.6</w:t>
            </w:r>
          </w:p>
        </w:tc>
      </w:tr>
      <w:tr w:rsidR="000D1437" w:rsidRPr="005175D5" w14:paraId="158C36BA"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DEC48AE" w14:textId="77777777" w:rsidR="000D1437" w:rsidRPr="005175D5" w:rsidRDefault="000D1437"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CAD0B02" w14:textId="77777777" w:rsidR="000D1437" w:rsidRPr="005175D5" w:rsidRDefault="000D1437" w:rsidP="00E526DE">
            <w:pPr>
              <w:pStyle w:val="af0"/>
              <w:rPr>
                <w:bCs/>
                <w:szCs w:val="24"/>
              </w:rPr>
            </w:pPr>
            <w:r>
              <w:rPr>
                <w:rFonts w:hint="eastAsia"/>
                <w:bCs/>
                <w:szCs w:val="24"/>
              </w:rPr>
              <w:t>16</w:t>
            </w:r>
          </w:p>
        </w:tc>
      </w:tr>
      <w:tr w:rsidR="000D1437" w:rsidRPr="005175D5" w14:paraId="7509FDDD"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F1C3FBB" w14:textId="77777777" w:rsidR="000D1437" w:rsidRPr="005175D5" w:rsidRDefault="000D1437"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9C5D1AF" w14:textId="77777777" w:rsidR="000D1437" w:rsidRPr="005175D5" w:rsidRDefault="000D1437" w:rsidP="00E526DE">
            <w:pPr>
              <w:pStyle w:val="af0"/>
              <w:rPr>
                <w:bCs/>
                <w:szCs w:val="24"/>
              </w:rPr>
            </w:pPr>
            <w:r w:rsidRPr="005175D5">
              <w:rPr>
                <w:bCs/>
                <w:szCs w:val="24"/>
              </w:rPr>
              <w:t>DN32</w:t>
            </w:r>
            <w:r>
              <w:rPr>
                <w:rFonts w:hint="eastAsia"/>
                <w:bCs/>
                <w:szCs w:val="24"/>
              </w:rPr>
              <w:t>（</w:t>
            </w:r>
            <w:r w:rsidRPr="000E7333">
              <w:rPr>
                <w:bCs/>
                <w:szCs w:val="24"/>
              </w:rPr>
              <w:t>Φ</w:t>
            </w:r>
            <w:r>
              <w:rPr>
                <w:rFonts w:hint="eastAsia"/>
                <w:bCs/>
                <w:szCs w:val="24"/>
              </w:rPr>
              <w:t>42.4</w:t>
            </w:r>
            <w:r w:rsidRPr="000E7333">
              <w:rPr>
                <w:rFonts w:hint="eastAsia"/>
                <w:bCs/>
                <w:szCs w:val="24"/>
              </w:rPr>
              <w:t>×</w:t>
            </w:r>
            <w:r>
              <w:rPr>
                <w:rFonts w:hint="eastAsia"/>
                <w:bCs/>
                <w:szCs w:val="24"/>
              </w:rPr>
              <w:t>6.3</w:t>
            </w:r>
            <w:r>
              <w:rPr>
                <w:rFonts w:hint="eastAsia"/>
                <w:bCs/>
                <w:szCs w:val="24"/>
              </w:rPr>
              <w:t>）</w:t>
            </w:r>
          </w:p>
        </w:tc>
      </w:tr>
      <w:tr w:rsidR="000D1437" w:rsidRPr="005175D5" w14:paraId="4EED66C7"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B5CF894" w14:textId="77777777" w:rsidR="000D1437" w:rsidRPr="005175D5" w:rsidRDefault="000D1437"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8B911D1" w14:textId="77777777" w:rsidR="000D1437" w:rsidRPr="005175D5" w:rsidRDefault="000D1437" w:rsidP="00E526DE">
            <w:pPr>
              <w:pStyle w:val="af0"/>
              <w:rPr>
                <w:bCs/>
                <w:szCs w:val="24"/>
              </w:rPr>
            </w:pPr>
            <w:r w:rsidRPr="005175D5">
              <w:rPr>
                <w:bCs/>
                <w:szCs w:val="24"/>
              </w:rPr>
              <w:t>≤50kPa</w:t>
            </w:r>
          </w:p>
        </w:tc>
      </w:tr>
      <w:tr w:rsidR="000D1437" w:rsidRPr="005175D5" w14:paraId="1073AD5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48CB0B2" w14:textId="77777777" w:rsidR="000D1437" w:rsidRPr="005175D5" w:rsidRDefault="000D1437" w:rsidP="00E526DE">
            <w:pPr>
              <w:pStyle w:val="af0"/>
              <w:rPr>
                <w:bCs/>
                <w:szCs w:val="24"/>
              </w:rPr>
            </w:pPr>
            <w:r w:rsidRPr="005175D5">
              <w:rPr>
                <w:bCs/>
                <w:szCs w:val="24"/>
              </w:rPr>
              <w:lastRenderedPageBreak/>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4634C52" w14:textId="6410B8A4" w:rsidR="000D1437" w:rsidRPr="005175D5" w:rsidRDefault="000D1437" w:rsidP="00E526DE">
            <w:pPr>
              <w:pStyle w:val="af0"/>
              <w:rPr>
                <w:bCs/>
                <w:szCs w:val="24"/>
              </w:rPr>
            </w:pPr>
            <w:r w:rsidRPr="005175D5">
              <w:rPr>
                <w:bCs/>
                <w:szCs w:val="24"/>
              </w:rPr>
              <w:t>室内</w:t>
            </w:r>
            <w:r>
              <w:rPr>
                <w:rFonts w:hint="eastAsia"/>
                <w:bCs/>
                <w:szCs w:val="24"/>
              </w:rPr>
              <w:t>，</w:t>
            </w:r>
            <w:proofErr w:type="gramStart"/>
            <w:r>
              <w:rPr>
                <w:rFonts w:hint="eastAsia"/>
                <w:bCs/>
                <w:szCs w:val="24"/>
              </w:rPr>
              <w:t>库存罐至预冷</w:t>
            </w:r>
            <w:proofErr w:type="gramEnd"/>
            <w:r>
              <w:rPr>
                <w:rFonts w:hint="eastAsia"/>
                <w:bCs/>
                <w:szCs w:val="24"/>
              </w:rPr>
              <w:t>器</w:t>
            </w:r>
            <w:r>
              <w:rPr>
                <w:rFonts w:hint="eastAsia"/>
                <w:bCs/>
                <w:szCs w:val="24"/>
              </w:rPr>
              <w:t>CO</w:t>
            </w:r>
            <w:r w:rsidRPr="000D1437">
              <w:rPr>
                <w:rFonts w:hint="eastAsia"/>
                <w:bCs/>
                <w:szCs w:val="24"/>
                <w:vertAlign w:val="subscript"/>
              </w:rPr>
              <w:t>2</w:t>
            </w:r>
            <w:r>
              <w:rPr>
                <w:rFonts w:hint="eastAsia"/>
                <w:bCs/>
                <w:szCs w:val="24"/>
              </w:rPr>
              <w:t>侧入口（压缩机入口）</w:t>
            </w:r>
          </w:p>
        </w:tc>
      </w:tr>
      <w:tr w:rsidR="000D1437" w:rsidRPr="005175D5" w14:paraId="6F1C5044"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0CDF4B7" w14:textId="77777777" w:rsidR="000D1437" w:rsidRPr="005175D5" w:rsidRDefault="000D1437"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831F1F7" w14:textId="77777777" w:rsidR="000D1437" w:rsidRPr="005175D5" w:rsidRDefault="000D1437" w:rsidP="00E526DE">
            <w:pPr>
              <w:pStyle w:val="af0"/>
              <w:rPr>
                <w:bCs/>
                <w:szCs w:val="24"/>
              </w:rPr>
            </w:pPr>
            <w:r>
              <w:rPr>
                <w:rFonts w:hint="eastAsia"/>
                <w:bCs/>
                <w:szCs w:val="24"/>
              </w:rPr>
              <w:t>304</w:t>
            </w:r>
          </w:p>
        </w:tc>
      </w:tr>
      <w:tr w:rsidR="000D1437" w:rsidRPr="005175D5" w14:paraId="5DB44926"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C40421B" w14:textId="77777777" w:rsidR="000D1437" w:rsidRPr="005175D5" w:rsidRDefault="000D1437" w:rsidP="00E526DE">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834D3F6" w14:textId="77777777" w:rsidR="000D1437" w:rsidRPr="005175D5" w:rsidRDefault="000D1437" w:rsidP="00E526DE">
            <w:pPr>
              <w:pStyle w:val="af0"/>
              <w:rPr>
                <w:bCs/>
                <w:szCs w:val="24"/>
              </w:rPr>
            </w:pPr>
            <w:r w:rsidRPr="005175D5">
              <w:rPr>
                <w:bCs/>
                <w:szCs w:val="24"/>
              </w:rPr>
              <w:t>关闭</w:t>
            </w:r>
          </w:p>
        </w:tc>
      </w:tr>
      <w:tr w:rsidR="000D1437" w:rsidRPr="005175D5" w14:paraId="173771A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8672D44" w14:textId="77777777" w:rsidR="000D1437" w:rsidRPr="005175D5" w:rsidRDefault="000D1437"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9406A36" w14:textId="77777777" w:rsidR="000D1437" w:rsidRPr="005175D5" w:rsidRDefault="000D1437" w:rsidP="00E526DE">
            <w:pPr>
              <w:pStyle w:val="af0"/>
              <w:rPr>
                <w:bCs/>
                <w:szCs w:val="24"/>
              </w:rPr>
            </w:pPr>
            <w:r w:rsidRPr="005175D5">
              <w:rPr>
                <w:bCs/>
                <w:szCs w:val="24"/>
              </w:rPr>
              <w:t>≤3</w:t>
            </w:r>
            <w:r w:rsidRPr="005175D5">
              <w:rPr>
                <w:bCs/>
                <w:szCs w:val="24"/>
              </w:rPr>
              <w:t>秒</w:t>
            </w:r>
          </w:p>
        </w:tc>
      </w:tr>
      <w:tr w:rsidR="000D1437" w:rsidRPr="005175D5" w14:paraId="72BD6004"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102448" w14:textId="77777777" w:rsidR="000D1437" w:rsidRPr="005175D5" w:rsidRDefault="000D1437"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74CA75D" w14:textId="7ED4BD4D" w:rsidR="000D1437" w:rsidRPr="005175D5" w:rsidRDefault="000D1437" w:rsidP="00E526DE">
            <w:pPr>
              <w:pStyle w:val="af0"/>
              <w:jc w:val="both"/>
              <w:rPr>
                <w:bCs/>
                <w:szCs w:val="24"/>
              </w:rPr>
            </w:pPr>
            <w:r>
              <w:rPr>
                <w:rFonts w:hint="eastAsia"/>
                <w:bCs/>
                <w:szCs w:val="24"/>
              </w:rPr>
              <w:t>与</w:t>
            </w:r>
            <w:r>
              <w:rPr>
                <w:rFonts w:hint="eastAsia"/>
                <w:bCs/>
                <w:szCs w:val="24"/>
              </w:rPr>
              <w:t>PV101B</w:t>
            </w:r>
            <w:proofErr w:type="gramStart"/>
            <w:r>
              <w:rPr>
                <w:rFonts w:hint="eastAsia"/>
                <w:bCs/>
                <w:szCs w:val="24"/>
              </w:rPr>
              <w:t>联锁</w:t>
            </w:r>
            <w:proofErr w:type="gramEnd"/>
            <w:r>
              <w:rPr>
                <w:rFonts w:hint="eastAsia"/>
                <w:bCs/>
                <w:szCs w:val="24"/>
              </w:rPr>
              <w:t>控制压缩机入口压力在设计值±</w:t>
            </w:r>
            <w:r>
              <w:rPr>
                <w:rFonts w:hint="eastAsia"/>
                <w:bCs/>
                <w:szCs w:val="24"/>
              </w:rPr>
              <w:t>0.1MPa</w:t>
            </w:r>
          </w:p>
        </w:tc>
      </w:tr>
    </w:tbl>
    <w:p w14:paraId="4B03121B" w14:textId="0D4305CC" w:rsidR="00DA1F02" w:rsidRPr="00524A19" w:rsidRDefault="00DA1F02"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流量调节阀</w:t>
      </w:r>
      <w:r w:rsidRPr="00524A19">
        <w:rPr>
          <w:rFonts w:hint="eastAsia"/>
          <w:color w:val="000000"/>
          <w:kern w:val="0"/>
          <w:sz w:val="28"/>
          <w:szCs w:val="28"/>
        </w:rPr>
        <w:t>TV114</w:t>
      </w:r>
    </w:p>
    <w:tbl>
      <w:tblPr>
        <w:tblW w:w="5000" w:type="pct"/>
        <w:jc w:val="center"/>
        <w:tblLook w:val="04A0" w:firstRow="1" w:lastRow="0" w:firstColumn="1" w:lastColumn="0" w:noHBand="0" w:noVBand="1"/>
      </w:tblPr>
      <w:tblGrid>
        <w:gridCol w:w="4606"/>
        <w:gridCol w:w="3690"/>
      </w:tblGrid>
      <w:tr w:rsidR="00DA1F02" w:rsidRPr="005175D5" w14:paraId="7704EE15"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FDA73D8" w14:textId="77777777" w:rsidR="00DA1F02" w:rsidRPr="005175D5" w:rsidRDefault="00DA1F02"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A9AFDBD" w14:textId="77777777" w:rsidR="00DA1F02" w:rsidRPr="005175D5" w:rsidRDefault="00DA1F02" w:rsidP="00E526DE">
            <w:pPr>
              <w:pStyle w:val="af0"/>
              <w:rPr>
                <w:b/>
                <w:szCs w:val="24"/>
              </w:rPr>
            </w:pPr>
            <w:r w:rsidRPr="005175D5">
              <w:rPr>
                <w:b/>
                <w:szCs w:val="24"/>
              </w:rPr>
              <w:t>参数参量</w:t>
            </w:r>
          </w:p>
        </w:tc>
      </w:tr>
      <w:tr w:rsidR="00DA1F02" w:rsidRPr="005175D5" w14:paraId="13C5DC7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32EA533" w14:textId="77777777" w:rsidR="00DA1F02" w:rsidRPr="005175D5" w:rsidRDefault="00DA1F02" w:rsidP="00E526DE">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F845BE2" w14:textId="77777777" w:rsidR="00DA1F02" w:rsidRPr="005175D5" w:rsidRDefault="00DA1F02" w:rsidP="00E526DE">
            <w:pPr>
              <w:pStyle w:val="af0"/>
              <w:rPr>
                <w:bCs/>
                <w:szCs w:val="24"/>
              </w:rPr>
            </w:pPr>
            <w:r w:rsidRPr="005175D5">
              <w:rPr>
                <w:bCs/>
                <w:szCs w:val="24"/>
              </w:rPr>
              <w:t>焊接式</w:t>
            </w:r>
          </w:p>
        </w:tc>
      </w:tr>
      <w:tr w:rsidR="00DA1F02" w:rsidRPr="005175D5" w14:paraId="1034244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8A6D842" w14:textId="77777777" w:rsidR="00DA1F02" w:rsidRPr="005175D5" w:rsidRDefault="00DA1F02"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3C32376" w14:textId="77777777" w:rsidR="00DA1F02" w:rsidRPr="005175D5" w:rsidRDefault="00DA1F02" w:rsidP="00E526DE">
            <w:pPr>
              <w:pStyle w:val="af0"/>
              <w:rPr>
                <w:bCs/>
                <w:szCs w:val="24"/>
              </w:rPr>
            </w:pPr>
            <w:r w:rsidRPr="005175D5">
              <w:rPr>
                <w:bCs/>
                <w:szCs w:val="24"/>
              </w:rPr>
              <w:t>供应商标准</w:t>
            </w:r>
          </w:p>
        </w:tc>
      </w:tr>
      <w:tr w:rsidR="00DA1F02" w:rsidRPr="005175D5" w14:paraId="400C37E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B60C3C2" w14:textId="77777777" w:rsidR="00DA1F02" w:rsidRPr="005175D5" w:rsidRDefault="00DA1F02"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A42CF02" w14:textId="77777777" w:rsidR="00DA1F02" w:rsidRPr="005175D5" w:rsidRDefault="00DA1F02" w:rsidP="00E526DE">
            <w:pPr>
              <w:pStyle w:val="af0"/>
              <w:rPr>
                <w:bCs/>
                <w:szCs w:val="24"/>
              </w:rPr>
            </w:pPr>
            <w:r w:rsidRPr="005175D5">
              <w:rPr>
                <w:bCs/>
                <w:szCs w:val="24"/>
              </w:rPr>
              <w:t>C</w:t>
            </w:r>
          </w:p>
        </w:tc>
      </w:tr>
      <w:tr w:rsidR="00DA1F02" w:rsidRPr="005175D5" w14:paraId="120E9865"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FCA3B6B" w14:textId="77777777" w:rsidR="00DA1F02" w:rsidRPr="005175D5" w:rsidRDefault="00DA1F02"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C5633CF" w14:textId="22761B82" w:rsidR="00DA1F02"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DA1F02" w:rsidRPr="005175D5" w14:paraId="1903FBF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4F90879" w14:textId="77777777" w:rsidR="00DA1F02" w:rsidRPr="005175D5" w:rsidRDefault="00DA1F02"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0C6E31E" w14:textId="2AFA4CBB" w:rsidR="00DA1F02" w:rsidRPr="005175D5" w:rsidRDefault="00DA1F02" w:rsidP="00E526DE">
            <w:pPr>
              <w:pStyle w:val="af0"/>
              <w:rPr>
                <w:bCs/>
                <w:szCs w:val="24"/>
              </w:rPr>
            </w:pPr>
            <w:r>
              <w:rPr>
                <w:rFonts w:hint="eastAsia"/>
                <w:bCs/>
                <w:szCs w:val="24"/>
              </w:rPr>
              <w:t>水</w:t>
            </w:r>
          </w:p>
        </w:tc>
      </w:tr>
      <w:tr w:rsidR="00DA1F02" w:rsidRPr="005175D5" w14:paraId="6A7A33D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8E54B1B" w14:textId="77777777" w:rsidR="00DA1F02" w:rsidRPr="005175D5" w:rsidRDefault="00DA1F02" w:rsidP="00E526DE">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F7F1CA2" w14:textId="51F048EE" w:rsidR="00DA1F02" w:rsidRPr="005175D5" w:rsidRDefault="00DA1F02" w:rsidP="00E526DE">
            <w:pPr>
              <w:pStyle w:val="af0"/>
              <w:rPr>
                <w:bCs/>
                <w:szCs w:val="24"/>
              </w:rPr>
            </w:pPr>
            <w:r>
              <w:rPr>
                <w:rFonts w:hint="eastAsia"/>
                <w:bCs/>
                <w:szCs w:val="24"/>
              </w:rPr>
              <w:t>992.2</w:t>
            </w:r>
          </w:p>
        </w:tc>
      </w:tr>
      <w:tr w:rsidR="00DA1F02" w:rsidRPr="005175D5" w14:paraId="3165FFD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D229EE8" w14:textId="79E8C92D" w:rsidR="00DA1F02" w:rsidRPr="005175D5" w:rsidRDefault="00DA1F02" w:rsidP="00E526DE">
            <w:pPr>
              <w:pStyle w:val="af0"/>
              <w:rPr>
                <w:bCs/>
                <w:szCs w:val="24"/>
              </w:rPr>
            </w:pPr>
            <w:r w:rsidRPr="005175D5">
              <w:rPr>
                <w:bCs/>
                <w:szCs w:val="24"/>
              </w:rPr>
              <w:t>工作流量（</w:t>
            </w:r>
            <w:r>
              <w:rPr>
                <w:rFonts w:hint="eastAsia"/>
                <w:bCs/>
                <w:szCs w:val="24"/>
              </w:rPr>
              <w:t>m</w:t>
            </w:r>
            <w:r w:rsidRPr="00DA1F02">
              <w:rPr>
                <w:rFonts w:hint="eastAsia"/>
                <w:bCs/>
                <w:szCs w:val="24"/>
                <w:vertAlign w:val="superscript"/>
              </w:rPr>
              <w:t>3</w:t>
            </w:r>
            <w:r>
              <w:rPr>
                <w:rFonts w:hint="eastAsia"/>
                <w:bCs/>
                <w:szCs w:val="24"/>
              </w:rPr>
              <w:t>/h</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4371D25" w14:textId="1FC520F9" w:rsidR="00DA1F02" w:rsidRPr="005175D5" w:rsidRDefault="00DA1F02" w:rsidP="00E526DE">
            <w:pPr>
              <w:pStyle w:val="af0"/>
              <w:rPr>
                <w:bCs/>
                <w:szCs w:val="24"/>
              </w:rPr>
            </w:pPr>
            <w:r>
              <w:rPr>
                <w:rFonts w:hint="eastAsia"/>
                <w:bCs/>
                <w:szCs w:val="24"/>
              </w:rPr>
              <w:t>最大为</w:t>
            </w:r>
            <w:r>
              <w:rPr>
                <w:rFonts w:hint="eastAsia"/>
                <w:bCs/>
                <w:szCs w:val="24"/>
              </w:rPr>
              <w:t>42m</w:t>
            </w:r>
            <w:r w:rsidRPr="00DA1F02">
              <w:rPr>
                <w:rFonts w:hint="eastAsia"/>
                <w:bCs/>
                <w:szCs w:val="24"/>
                <w:vertAlign w:val="superscript"/>
              </w:rPr>
              <w:t>3</w:t>
            </w:r>
            <w:r>
              <w:rPr>
                <w:rFonts w:hint="eastAsia"/>
                <w:bCs/>
                <w:szCs w:val="24"/>
              </w:rPr>
              <w:t>/h</w:t>
            </w:r>
          </w:p>
        </w:tc>
      </w:tr>
      <w:tr w:rsidR="00DA1F02" w:rsidRPr="005175D5" w14:paraId="386C7274"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113B391" w14:textId="77777777" w:rsidR="00DA1F02" w:rsidRPr="005175D5" w:rsidRDefault="00DA1F02" w:rsidP="00E526DE">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BDC95D2" w14:textId="702640FB" w:rsidR="00DA1F02" w:rsidRPr="005175D5" w:rsidRDefault="00DA1F02" w:rsidP="00E526DE">
            <w:pPr>
              <w:pStyle w:val="af0"/>
              <w:rPr>
                <w:bCs/>
                <w:szCs w:val="24"/>
              </w:rPr>
            </w:pPr>
            <w:r>
              <w:rPr>
                <w:rFonts w:hint="eastAsia"/>
                <w:bCs/>
                <w:szCs w:val="24"/>
              </w:rPr>
              <w:t>40</w:t>
            </w:r>
          </w:p>
        </w:tc>
      </w:tr>
      <w:tr w:rsidR="00DA1F02" w:rsidRPr="005175D5" w14:paraId="7CC1716B"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36FABD3" w14:textId="77777777" w:rsidR="00DA1F02" w:rsidRPr="005175D5" w:rsidRDefault="00DA1F02"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E1F95C4" w14:textId="07775A5C" w:rsidR="00DA1F02" w:rsidRPr="005175D5" w:rsidRDefault="00DA1F02" w:rsidP="00E526DE">
            <w:pPr>
              <w:pStyle w:val="af0"/>
              <w:rPr>
                <w:bCs/>
                <w:szCs w:val="24"/>
              </w:rPr>
            </w:pPr>
            <w:r>
              <w:rPr>
                <w:rFonts w:hint="eastAsia"/>
                <w:bCs/>
                <w:szCs w:val="24"/>
              </w:rPr>
              <w:t>1</w:t>
            </w:r>
            <w:r w:rsidRPr="005175D5">
              <w:rPr>
                <w:bCs/>
                <w:szCs w:val="24"/>
              </w:rPr>
              <w:t>00</w:t>
            </w:r>
          </w:p>
        </w:tc>
      </w:tr>
      <w:tr w:rsidR="00DA1F02" w:rsidRPr="005175D5" w14:paraId="146514D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4290152" w14:textId="77777777" w:rsidR="00DA1F02" w:rsidRPr="005175D5" w:rsidRDefault="00DA1F02" w:rsidP="00E526DE">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4246C8C" w14:textId="00FC6F23" w:rsidR="00DA1F02" w:rsidRPr="005175D5" w:rsidRDefault="00DA1F02" w:rsidP="00E526DE">
            <w:pPr>
              <w:pStyle w:val="af0"/>
              <w:rPr>
                <w:bCs/>
                <w:szCs w:val="24"/>
              </w:rPr>
            </w:pPr>
            <w:r>
              <w:rPr>
                <w:rFonts w:hint="eastAsia"/>
                <w:bCs/>
                <w:szCs w:val="24"/>
              </w:rPr>
              <w:t>常压</w:t>
            </w:r>
          </w:p>
        </w:tc>
      </w:tr>
      <w:tr w:rsidR="00DA1F02" w:rsidRPr="005175D5" w14:paraId="0E20A24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4DC8D97" w14:textId="77777777" w:rsidR="00DA1F02" w:rsidRPr="005175D5" w:rsidRDefault="00DA1F02"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C309068" w14:textId="6F404CE8" w:rsidR="00DA1F02" w:rsidRPr="005175D5" w:rsidRDefault="00DA1F02" w:rsidP="00E526DE">
            <w:pPr>
              <w:pStyle w:val="af0"/>
              <w:rPr>
                <w:bCs/>
                <w:szCs w:val="24"/>
              </w:rPr>
            </w:pPr>
            <w:r>
              <w:rPr>
                <w:rFonts w:hint="eastAsia"/>
                <w:bCs/>
                <w:szCs w:val="24"/>
              </w:rPr>
              <w:t>1.6</w:t>
            </w:r>
          </w:p>
        </w:tc>
      </w:tr>
      <w:tr w:rsidR="00DA1F02" w:rsidRPr="005175D5" w14:paraId="09B7623A"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4FD3B22" w14:textId="77777777" w:rsidR="00DA1F02" w:rsidRPr="005175D5" w:rsidRDefault="00DA1F02"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1D23E93" w14:textId="0B2BA95F" w:rsidR="00DA1F02" w:rsidRPr="005175D5" w:rsidRDefault="00DA1F02" w:rsidP="00E526DE">
            <w:pPr>
              <w:pStyle w:val="af0"/>
              <w:rPr>
                <w:bCs/>
                <w:szCs w:val="24"/>
              </w:rPr>
            </w:pPr>
            <w:r w:rsidRPr="005175D5">
              <w:rPr>
                <w:bCs/>
                <w:szCs w:val="24"/>
              </w:rPr>
              <w:t>DN</w:t>
            </w:r>
            <w:r>
              <w:rPr>
                <w:rFonts w:hint="eastAsia"/>
                <w:bCs/>
                <w:szCs w:val="24"/>
              </w:rPr>
              <w:t>65</w:t>
            </w:r>
            <w:r>
              <w:rPr>
                <w:rFonts w:hint="eastAsia"/>
                <w:bCs/>
                <w:szCs w:val="24"/>
              </w:rPr>
              <w:t>（</w:t>
            </w:r>
            <w:r w:rsidRPr="000E7333">
              <w:rPr>
                <w:bCs/>
                <w:szCs w:val="24"/>
              </w:rPr>
              <w:t>Φ</w:t>
            </w:r>
            <w:r>
              <w:rPr>
                <w:rFonts w:hint="eastAsia"/>
                <w:bCs/>
                <w:szCs w:val="24"/>
              </w:rPr>
              <w:t>76.1</w:t>
            </w:r>
            <w:r w:rsidRPr="000E7333">
              <w:rPr>
                <w:rFonts w:hint="eastAsia"/>
                <w:bCs/>
                <w:szCs w:val="24"/>
              </w:rPr>
              <w:t>×</w:t>
            </w:r>
            <w:r>
              <w:rPr>
                <w:rFonts w:hint="eastAsia"/>
                <w:bCs/>
                <w:szCs w:val="24"/>
              </w:rPr>
              <w:t>3.2</w:t>
            </w:r>
            <w:r>
              <w:rPr>
                <w:rFonts w:hint="eastAsia"/>
                <w:bCs/>
                <w:szCs w:val="24"/>
              </w:rPr>
              <w:t>）</w:t>
            </w:r>
          </w:p>
        </w:tc>
      </w:tr>
      <w:tr w:rsidR="00DA1F02" w:rsidRPr="005175D5" w14:paraId="728BB23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B3FEFDC" w14:textId="77777777" w:rsidR="00DA1F02" w:rsidRPr="005175D5" w:rsidRDefault="00DA1F02"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EE1ABE1" w14:textId="77777777" w:rsidR="00DA1F02" w:rsidRPr="005175D5" w:rsidRDefault="00DA1F02" w:rsidP="00E526DE">
            <w:pPr>
              <w:pStyle w:val="af0"/>
              <w:rPr>
                <w:bCs/>
                <w:szCs w:val="24"/>
              </w:rPr>
            </w:pPr>
            <w:r w:rsidRPr="005175D5">
              <w:rPr>
                <w:bCs/>
                <w:szCs w:val="24"/>
              </w:rPr>
              <w:t>≤50kPa</w:t>
            </w:r>
          </w:p>
        </w:tc>
      </w:tr>
      <w:tr w:rsidR="00DA1F02" w:rsidRPr="005175D5" w14:paraId="77663306"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4412C97" w14:textId="77777777" w:rsidR="00DA1F02" w:rsidRPr="005175D5" w:rsidRDefault="00DA1F02" w:rsidP="00E526DE">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3588EAD" w14:textId="37E4FCAC" w:rsidR="00DA1F02" w:rsidRPr="005175D5" w:rsidRDefault="00DA1F02" w:rsidP="00E526DE">
            <w:pPr>
              <w:pStyle w:val="af0"/>
              <w:rPr>
                <w:bCs/>
                <w:szCs w:val="24"/>
              </w:rPr>
            </w:pPr>
            <w:r w:rsidRPr="005175D5">
              <w:rPr>
                <w:bCs/>
                <w:szCs w:val="24"/>
              </w:rPr>
              <w:t>室内</w:t>
            </w:r>
            <w:r>
              <w:rPr>
                <w:rFonts w:hint="eastAsia"/>
                <w:bCs/>
                <w:szCs w:val="24"/>
              </w:rPr>
              <w:t>，</w:t>
            </w:r>
            <w:proofErr w:type="gramStart"/>
            <w:r>
              <w:rPr>
                <w:rFonts w:hint="eastAsia"/>
                <w:bCs/>
                <w:szCs w:val="24"/>
              </w:rPr>
              <w:t>预冷器水侧</w:t>
            </w:r>
            <w:proofErr w:type="gramEnd"/>
            <w:r>
              <w:rPr>
                <w:rFonts w:hint="eastAsia"/>
                <w:bCs/>
                <w:szCs w:val="24"/>
              </w:rPr>
              <w:t>旁路</w:t>
            </w:r>
          </w:p>
        </w:tc>
      </w:tr>
      <w:tr w:rsidR="00DA1F02" w:rsidRPr="005175D5" w14:paraId="1EEE1A0B"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6C06584" w14:textId="77777777" w:rsidR="00DA1F02" w:rsidRPr="005175D5" w:rsidRDefault="00DA1F02"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E034801" w14:textId="77777777" w:rsidR="00DA1F02" w:rsidRPr="005175D5" w:rsidRDefault="00DA1F02" w:rsidP="00E526DE">
            <w:pPr>
              <w:pStyle w:val="af0"/>
              <w:rPr>
                <w:bCs/>
                <w:szCs w:val="24"/>
              </w:rPr>
            </w:pPr>
            <w:r>
              <w:rPr>
                <w:rFonts w:hint="eastAsia"/>
                <w:bCs/>
                <w:szCs w:val="24"/>
              </w:rPr>
              <w:t>304</w:t>
            </w:r>
          </w:p>
        </w:tc>
      </w:tr>
      <w:tr w:rsidR="00DA1F02" w:rsidRPr="005175D5" w14:paraId="23C16E4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F69DD02" w14:textId="77777777" w:rsidR="00DA1F02" w:rsidRPr="005175D5" w:rsidRDefault="00DA1F02" w:rsidP="00E526DE">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B50545F" w14:textId="77777777" w:rsidR="00DA1F02" w:rsidRPr="005175D5" w:rsidRDefault="00DA1F02" w:rsidP="00E526DE">
            <w:pPr>
              <w:pStyle w:val="af0"/>
              <w:rPr>
                <w:bCs/>
                <w:szCs w:val="24"/>
              </w:rPr>
            </w:pPr>
            <w:r w:rsidRPr="005175D5">
              <w:rPr>
                <w:bCs/>
                <w:szCs w:val="24"/>
              </w:rPr>
              <w:t>关闭</w:t>
            </w:r>
          </w:p>
        </w:tc>
      </w:tr>
      <w:tr w:rsidR="00DA1F02" w:rsidRPr="005175D5" w14:paraId="26715822"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EB10C69" w14:textId="77777777" w:rsidR="00DA1F02" w:rsidRPr="005175D5" w:rsidRDefault="00DA1F02"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935F7D3" w14:textId="77777777" w:rsidR="00DA1F02" w:rsidRPr="005175D5" w:rsidRDefault="00DA1F02" w:rsidP="00E526DE">
            <w:pPr>
              <w:pStyle w:val="af0"/>
              <w:rPr>
                <w:bCs/>
                <w:szCs w:val="24"/>
              </w:rPr>
            </w:pPr>
            <w:r w:rsidRPr="005175D5">
              <w:rPr>
                <w:bCs/>
                <w:szCs w:val="24"/>
              </w:rPr>
              <w:t>≤3</w:t>
            </w:r>
            <w:r w:rsidRPr="005175D5">
              <w:rPr>
                <w:bCs/>
                <w:szCs w:val="24"/>
              </w:rPr>
              <w:t>秒</w:t>
            </w:r>
          </w:p>
        </w:tc>
      </w:tr>
      <w:tr w:rsidR="00DA1F02" w:rsidRPr="005175D5" w14:paraId="2C3CE037"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54EDB34" w14:textId="77777777" w:rsidR="00DA1F02" w:rsidRPr="005175D5" w:rsidRDefault="00DA1F02"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D3C4557" w14:textId="0C1909A0" w:rsidR="00DA1F02" w:rsidRPr="005175D5" w:rsidRDefault="00DA1F02" w:rsidP="00E526DE">
            <w:pPr>
              <w:pStyle w:val="af0"/>
              <w:jc w:val="both"/>
              <w:rPr>
                <w:bCs/>
                <w:szCs w:val="24"/>
              </w:rPr>
            </w:pPr>
            <w:r>
              <w:rPr>
                <w:rFonts w:hint="eastAsia"/>
                <w:bCs/>
                <w:szCs w:val="24"/>
              </w:rPr>
              <w:t>调节冷却水流量实现对压缩机入口温度的控制</w:t>
            </w:r>
          </w:p>
        </w:tc>
      </w:tr>
    </w:tbl>
    <w:p w14:paraId="6F4BFAE8" w14:textId="45009A82" w:rsidR="0095626F" w:rsidRPr="00524A19" w:rsidRDefault="0095626F"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lastRenderedPageBreak/>
        <w:t>开关阀</w:t>
      </w:r>
      <w:r w:rsidRPr="00524A19">
        <w:rPr>
          <w:rFonts w:hint="eastAsia"/>
          <w:color w:val="000000"/>
          <w:kern w:val="0"/>
          <w:sz w:val="28"/>
          <w:szCs w:val="28"/>
        </w:rPr>
        <w:t>SDV203</w:t>
      </w:r>
    </w:p>
    <w:tbl>
      <w:tblPr>
        <w:tblW w:w="5000" w:type="pct"/>
        <w:jc w:val="center"/>
        <w:tblLook w:val="04A0" w:firstRow="1" w:lastRow="0" w:firstColumn="1" w:lastColumn="0" w:noHBand="0" w:noVBand="1"/>
      </w:tblPr>
      <w:tblGrid>
        <w:gridCol w:w="4606"/>
        <w:gridCol w:w="3690"/>
      </w:tblGrid>
      <w:tr w:rsidR="0095626F" w:rsidRPr="005175D5" w14:paraId="43EAE39A"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0E59416" w14:textId="77777777" w:rsidR="0095626F" w:rsidRPr="005175D5" w:rsidRDefault="0095626F" w:rsidP="00E526DE">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26EE8EF" w14:textId="77777777" w:rsidR="0095626F" w:rsidRPr="005175D5" w:rsidRDefault="0095626F" w:rsidP="00E526DE">
            <w:pPr>
              <w:pStyle w:val="af0"/>
              <w:rPr>
                <w:b/>
                <w:szCs w:val="24"/>
              </w:rPr>
            </w:pPr>
            <w:r w:rsidRPr="005175D5">
              <w:rPr>
                <w:b/>
                <w:szCs w:val="24"/>
              </w:rPr>
              <w:t>参数参量</w:t>
            </w:r>
          </w:p>
        </w:tc>
      </w:tr>
      <w:tr w:rsidR="0095626F" w:rsidRPr="005175D5" w14:paraId="1A8BD02B"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52A6F6D" w14:textId="77777777" w:rsidR="0095626F" w:rsidRPr="005175D5" w:rsidRDefault="0095626F" w:rsidP="00E526DE">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8017253" w14:textId="77777777" w:rsidR="0095626F" w:rsidRPr="005175D5" w:rsidRDefault="0095626F" w:rsidP="00E526DE">
            <w:pPr>
              <w:pStyle w:val="af0"/>
              <w:rPr>
                <w:bCs/>
                <w:szCs w:val="24"/>
              </w:rPr>
            </w:pPr>
            <w:r w:rsidRPr="005175D5">
              <w:rPr>
                <w:bCs/>
                <w:szCs w:val="24"/>
              </w:rPr>
              <w:t>焊接式</w:t>
            </w:r>
          </w:p>
        </w:tc>
      </w:tr>
      <w:tr w:rsidR="0095626F" w:rsidRPr="005175D5" w14:paraId="19F5FBCE"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0BDB853" w14:textId="77777777" w:rsidR="0095626F" w:rsidRPr="005175D5" w:rsidRDefault="0095626F" w:rsidP="00E526DE">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954EC32" w14:textId="77777777" w:rsidR="0095626F" w:rsidRPr="005175D5" w:rsidRDefault="0095626F" w:rsidP="00E526DE">
            <w:pPr>
              <w:pStyle w:val="af0"/>
              <w:rPr>
                <w:bCs/>
                <w:szCs w:val="24"/>
              </w:rPr>
            </w:pPr>
            <w:r w:rsidRPr="005175D5">
              <w:rPr>
                <w:bCs/>
                <w:szCs w:val="24"/>
              </w:rPr>
              <w:t>供应商标准</w:t>
            </w:r>
          </w:p>
        </w:tc>
      </w:tr>
      <w:tr w:rsidR="0095626F" w:rsidRPr="005175D5" w14:paraId="165EB45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CC9D150" w14:textId="77777777" w:rsidR="0095626F" w:rsidRPr="005175D5" w:rsidRDefault="0095626F" w:rsidP="00E526DE">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56FA020" w14:textId="77777777" w:rsidR="0095626F" w:rsidRPr="005175D5" w:rsidRDefault="0095626F" w:rsidP="00E526DE">
            <w:pPr>
              <w:pStyle w:val="af0"/>
              <w:rPr>
                <w:bCs/>
                <w:szCs w:val="24"/>
              </w:rPr>
            </w:pPr>
            <w:r w:rsidRPr="005175D5">
              <w:rPr>
                <w:bCs/>
                <w:szCs w:val="24"/>
              </w:rPr>
              <w:t>C</w:t>
            </w:r>
          </w:p>
        </w:tc>
      </w:tr>
      <w:tr w:rsidR="0095626F" w:rsidRPr="005175D5" w14:paraId="2AE6AD8A"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A39657E" w14:textId="77777777" w:rsidR="0095626F" w:rsidRPr="005175D5" w:rsidRDefault="0095626F" w:rsidP="00E526DE">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6F75E3B" w14:textId="231FEB03" w:rsidR="0095626F" w:rsidRPr="005175D5" w:rsidRDefault="00F26406" w:rsidP="00E526DE">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95626F" w:rsidRPr="005175D5" w14:paraId="0E859F08"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E9C5222" w14:textId="77777777" w:rsidR="0095626F" w:rsidRPr="005175D5" w:rsidRDefault="0095626F" w:rsidP="00E526DE">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E07DBBB" w14:textId="4D8E7089" w:rsidR="0095626F" w:rsidRPr="005175D5" w:rsidRDefault="00E526DE" w:rsidP="00E526DE">
            <w:pPr>
              <w:pStyle w:val="af0"/>
              <w:rPr>
                <w:bCs/>
                <w:szCs w:val="24"/>
              </w:rPr>
            </w:pPr>
            <w:r>
              <w:rPr>
                <w:rFonts w:hint="eastAsia"/>
                <w:bCs/>
                <w:szCs w:val="24"/>
              </w:rPr>
              <w:t>液态二氧化碳</w:t>
            </w:r>
          </w:p>
        </w:tc>
      </w:tr>
      <w:tr w:rsidR="0095626F" w:rsidRPr="005175D5" w14:paraId="2CC541F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732A064" w14:textId="77777777" w:rsidR="0095626F" w:rsidRPr="005175D5" w:rsidRDefault="0095626F" w:rsidP="00E526DE">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C3FF5CB" w14:textId="631FE902" w:rsidR="0095626F" w:rsidRPr="005175D5" w:rsidRDefault="00E526DE" w:rsidP="00E526DE">
            <w:pPr>
              <w:pStyle w:val="af0"/>
              <w:rPr>
                <w:bCs/>
                <w:szCs w:val="24"/>
              </w:rPr>
            </w:pPr>
            <w:r>
              <w:rPr>
                <w:rFonts w:hint="eastAsia"/>
                <w:bCs/>
                <w:szCs w:val="24"/>
              </w:rPr>
              <w:t>1031.99</w:t>
            </w:r>
          </w:p>
        </w:tc>
      </w:tr>
      <w:tr w:rsidR="0095626F" w:rsidRPr="005175D5" w14:paraId="3E535FF5"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67F822F" w14:textId="600A833C" w:rsidR="0095626F" w:rsidRPr="005175D5" w:rsidRDefault="0095626F" w:rsidP="00E526DE">
            <w:pPr>
              <w:pStyle w:val="af0"/>
              <w:rPr>
                <w:bCs/>
                <w:szCs w:val="24"/>
              </w:rPr>
            </w:pPr>
            <w:r w:rsidRPr="005175D5">
              <w:rPr>
                <w:bCs/>
                <w:szCs w:val="24"/>
              </w:rPr>
              <w:t>工作流量（</w:t>
            </w:r>
            <w:r w:rsidR="00E526DE">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4B2116E" w14:textId="252DF975" w:rsidR="0095626F" w:rsidRPr="005175D5" w:rsidRDefault="00E526DE" w:rsidP="00E526DE">
            <w:pPr>
              <w:pStyle w:val="af0"/>
              <w:rPr>
                <w:bCs/>
                <w:szCs w:val="24"/>
              </w:rPr>
            </w:pPr>
            <w:r>
              <w:rPr>
                <w:rFonts w:hint="eastAsia"/>
                <w:bCs/>
                <w:szCs w:val="24"/>
              </w:rPr>
              <w:t>0.17</w:t>
            </w:r>
          </w:p>
        </w:tc>
      </w:tr>
      <w:tr w:rsidR="0095626F" w:rsidRPr="005175D5" w14:paraId="39584352"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F952049" w14:textId="77777777" w:rsidR="0095626F" w:rsidRPr="005175D5" w:rsidRDefault="0095626F" w:rsidP="00E526DE">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70441AC" w14:textId="6B577D58" w:rsidR="0095626F" w:rsidRPr="005175D5" w:rsidRDefault="00E526DE" w:rsidP="00E526DE">
            <w:pPr>
              <w:pStyle w:val="af0"/>
              <w:rPr>
                <w:bCs/>
                <w:szCs w:val="24"/>
              </w:rPr>
            </w:pPr>
            <w:r>
              <w:rPr>
                <w:rFonts w:hint="eastAsia"/>
                <w:bCs/>
                <w:szCs w:val="24"/>
              </w:rPr>
              <w:t>-20</w:t>
            </w:r>
          </w:p>
        </w:tc>
      </w:tr>
      <w:tr w:rsidR="0095626F" w:rsidRPr="005175D5" w14:paraId="5C11567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A1B607B" w14:textId="77777777" w:rsidR="0095626F" w:rsidRPr="005175D5" w:rsidRDefault="0095626F" w:rsidP="00E526DE">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751114B" w14:textId="4A501604" w:rsidR="0095626F" w:rsidRPr="005175D5" w:rsidRDefault="00E526DE" w:rsidP="00E526DE">
            <w:pPr>
              <w:pStyle w:val="af0"/>
              <w:rPr>
                <w:bCs/>
                <w:szCs w:val="24"/>
              </w:rPr>
            </w:pPr>
            <w:r>
              <w:rPr>
                <w:rFonts w:hint="eastAsia"/>
                <w:bCs/>
                <w:szCs w:val="24"/>
              </w:rPr>
              <w:t>-40~50</w:t>
            </w:r>
          </w:p>
        </w:tc>
      </w:tr>
      <w:tr w:rsidR="0095626F" w:rsidRPr="005175D5" w14:paraId="6DDF81B5"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02E11FB" w14:textId="77777777" w:rsidR="0095626F" w:rsidRPr="005175D5" w:rsidRDefault="0095626F" w:rsidP="00E526DE">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274975D" w14:textId="7AC42274" w:rsidR="0095626F" w:rsidRPr="005175D5" w:rsidRDefault="00E526DE" w:rsidP="00E526DE">
            <w:pPr>
              <w:pStyle w:val="af0"/>
              <w:rPr>
                <w:bCs/>
                <w:szCs w:val="24"/>
              </w:rPr>
            </w:pPr>
            <w:r>
              <w:rPr>
                <w:rFonts w:hint="eastAsia"/>
                <w:bCs/>
                <w:szCs w:val="24"/>
              </w:rPr>
              <w:t>2~12.6</w:t>
            </w:r>
          </w:p>
        </w:tc>
      </w:tr>
      <w:tr w:rsidR="0095626F" w:rsidRPr="005175D5" w14:paraId="631E743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27FDC10" w14:textId="77777777" w:rsidR="0095626F" w:rsidRPr="005175D5" w:rsidRDefault="0095626F" w:rsidP="00E526DE">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E2A2D73" w14:textId="3BE1C9D0" w:rsidR="0095626F" w:rsidRPr="005175D5" w:rsidRDefault="00E526DE" w:rsidP="00E526DE">
            <w:pPr>
              <w:pStyle w:val="af0"/>
              <w:rPr>
                <w:bCs/>
                <w:szCs w:val="24"/>
              </w:rPr>
            </w:pPr>
            <w:r>
              <w:rPr>
                <w:rFonts w:hint="eastAsia"/>
                <w:bCs/>
                <w:szCs w:val="24"/>
              </w:rPr>
              <w:t>16</w:t>
            </w:r>
          </w:p>
        </w:tc>
      </w:tr>
      <w:tr w:rsidR="0095626F" w:rsidRPr="005175D5" w14:paraId="745327A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25E0B86" w14:textId="77777777" w:rsidR="0095626F" w:rsidRPr="005175D5" w:rsidRDefault="0095626F" w:rsidP="00E526DE">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CECD279" w14:textId="0C0D8C28" w:rsidR="0095626F" w:rsidRPr="005175D5" w:rsidRDefault="0095626F" w:rsidP="00E526DE">
            <w:pPr>
              <w:pStyle w:val="af0"/>
              <w:rPr>
                <w:bCs/>
                <w:szCs w:val="24"/>
              </w:rPr>
            </w:pPr>
            <w:r w:rsidRPr="005175D5">
              <w:rPr>
                <w:bCs/>
                <w:szCs w:val="24"/>
              </w:rPr>
              <w:t>DN</w:t>
            </w:r>
            <w:r w:rsidR="00E526DE">
              <w:rPr>
                <w:rFonts w:hint="eastAsia"/>
                <w:bCs/>
                <w:szCs w:val="24"/>
              </w:rPr>
              <w:t>1</w:t>
            </w:r>
            <w:r>
              <w:rPr>
                <w:rFonts w:hint="eastAsia"/>
                <w:bCs/>
                <w:szCs w:val="24"/>
              </w:rPr>
              <w:t>5</w:t>
            </w:r>
            <w:r>
              <w:rPr>
                <w:rFonts w:hint="eastAsia"/>
                <w:bCs/>
                <w:szCs w:val="24"/>
              </w:rPr>
              <w:t>（</w:t>
            </w:r>
            <w:r w:rsidRPr="000E7333">
              <w:rPr>
                <w:bCs/>
                <w:szCs w:val="24"/>
              </w:rPr>
              <w:t>Φ</w:t>
            </w:r>
            <w:r w:rsidR="00E526DE">
              <w:rPr>
                <w:rFonts w:hint="eastAsia"/>
                <w:bCs/>
                <w:szCs w:val="24"/>
              </w:rPr>
              <w:t>21.3</w:t>
            </w:r>
            <w:r w:rsidRPr="000E7333">
              <w:rPr>
                <w:rFonts w:hint="eastAsia"/>
                <w:bCs/>
                <w:szCs w:val="24"/>
              </w:rPr>
              <w:t>×</w:t>
            </w:r>
            <w:r>
              <w:rPr>
                <w:rFonts w:hint="eastAsia"/>
                <w:bCs/>
                <w:szCs w:val="24"/>
              </w:rPr>
              <w:t>3.</w:t>
            </w:r>
            <w:r w:rsidR="00E526DE">
              <w:rPr>
                <w:rFonts w:hint="eastAsia"/>
                <w:bCs/>
                <w:szCs w:val="24"/>
              </w:rPr>
              <w:t>6</w:t>
            </w:r>
            <w:r>
              <w:rPr>
                <w:rFonts w:hint="eastAsia"/>
                <w:bCs/>
                <w:szCs w:val="24"/>
              </w:rPr>
              <w:t>）</w:t>
            </w:r>
          </w:p>
        </w:tc>
      </w:tr>
      <w:tr w:rsidR="0095626F" w:rsidRPr="005175D5" w14:paraId="13A3071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525E8C5" w14:textId="77777777" w:rsidR="0095626F" w:rsidRPr="005175D5" w:rsidRDefault="0095626F" w:rsidP="00E526DE">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A5FAE01" w14:textId="77777777" w:rsidR="0095626F" w:rsidRPr="005175D5" w:rsidRDefault="0095626F" w:rsidP="00E526DE">
            <w:pPr>
              <w:pStyle w:val="af0"/>
              <w:rPr>
                <w:bCs/>
                <w:szCs w:val="24"/>
              </w:rPr>
            </w:pPr>
            <w:r w:rsidRPr="005175D5">
              <w:rPr>
                <w:bCs/>
                <w:szCs w:val="24"/>
              </w:rPr>
              <w:t>≤50kPa</w:t>
            </w:r>
          </w:p>
        </w:tc>
      </w:tr>
      <w:tr w:rsidR="0095626F" w:rsidRPr="005175D5" w14:paraId="3D10DB14"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0532BE8" w14:textId="77777777" w:rsidR="0095626F" w:rsidRPr="005175D5" w:rsidRDefault="0095626F" w:rsidP="00E526DE">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1C8527A" w14:textId="264A6162" w:rsidR="0095626F" w:rsidRPr="005175D5" w:rsidRDefault="0095626F" w:rsidP="00E526DE">
            <w:pPr>
              <w:pStyle w:val="af0"/>
              <w:rPr>
                <w:bCs/>
                <w:szCs w:val="24"/>
              </w:rPr>
            </w:pPr>
            <w:r w:rsidRPr="005175D5">
              <w:rPr>
                <w:bCs/>
                <w:szCs w:val="24"/>
              </w:rPr>
              <w:t>室内</w:t>
            </w:r>
            <w:r>
              <w:rPr>
                <w:rFonts w:hint="eastAsia"/>
                <w:bCs/>
                <w:szCs w:val="24"/>
              </w:rPr>
              <w:t>，</w:t>
            </w:r>
            <w:r w:rsidR="00E526DE">
              <w:rPr>
                <w:rFonts w:hint="eastAsia"/>
                <w:bCs/>
                <w:szCs w:val="24"/>
              </w:rPr>
              <w:t>16MPa</w:t>
            </w:r>
            <w:r w:rsidR="00E526DE">
              <w:rPr>
                <w:rFonts w:hint="eastAsia"/>
                <w:bCs/>
                <w:szCs w:val="24"/>
              </w:rPr>
              <w:t>补气</w:t>
            </w:r>
            <w:proofErr w:type="gramStart"/>
            <w:r w:rsidR="00E526DE">
              <w:rPr>
                <w:rFonts w:hint="eastAsia"/>
                <w:bCs/>
                <w:szCs w:val="24"/>
              </w:rPr>
              <w:t>泵出口</w:t>
            </w:r>
            <w:proofErr w:type="gramEnd"/>
          </w:p>
        </w:tc>
      </w:tr>
      <w:tr w:rsidR="0095626F" w:rsidRPr="005175D5" w14:paraId="61D5722B"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AB1500D" w14:textId="77777777" w:rsidR="0095626F" w:rsidRPr="005175D5" w:rsidRDefault="0095626F" w:rsidP="00E526DE">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F58EEFF" w14:textId="77777777" w:rsidR="0095626F" w:rsidRPr="005175D5" w:rsidRDefault="0095626F" w:rsidP="00E526DE">
            <w:pPr>
              <w:pStyle w:val="af0"/>
              <w:rPr>
                <w:bCs/>
                <w:szCs w:val="24"/>
              </w:rPr>
            </w:pPr>
            <w:r>
              <w:rPr>
                <w:rFonts w:hint="eastAsia"/>
                <w:bCs/>
                <w:szCs w:val="24"/>
              </w:rPr>
              <w:t>304</w:t>
            </w:r>
          </w:p>
        </w:tc>
      </w:tr>
      <w:tr w:rsidR="0095626F" w:rsidRPr="005175D5" w14:paraId="212D450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489CB0A" w14:textId="77777777" w:rsidR="0095626F" w:rsidRPr="005175D5" w:rsidRDefault="0095626F" w:rsidP="00E526DE">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3F1C4B" w14:textId="7BE13982" w:rsidR="0095626F" w:rsidRPr="005175D5" w:rsidRDefault="00E526DE" w:rsidP="00E526DE">
            <w:pPr>
              <w:pStyle w:val="af0"/>
              <w:rPr>
                <w:bCs/>
                <w:szCs w:val="24"/>
              </w:rPr>
            </w:pPr>
            <w:r>
              <w:rPr>
                <w:rFonts w:hint="eastAsia"/>
                <w:bCs/>
                <w:szCs w:val="24"/>
              </w:rPr>
              <w:t>开启</w:t>
            </w:r>
          </w:p>
        </w:tc>
      </w:tr>
      <w:tr w:rsidR="0095626F" w:rsidRPr="005175D5" w14:paraId="015AE04E"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0BE314D" w14:textId="77777777" w:rsidR="0095626F" w:rsidRPr="005175D5" w:rsidRDefault="0095626F" w:rsidP="00E526DE">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B76384D" w14:textId="77777777" w:rsidR="0095626F" w:rsidRPr="005175D5" w:rsidRDefault="0095626F" w:rsidP="00E526DE">
            <w:pPr>
              <w:pStyle w:val="af0"/>
              <w:rPr>
                <w:bCs/>
                <w:szCs w:val="24"/>
              </w:rPr>
            </w:pPr>
            <w:r w:rsidRPr="005175D5">
              <w:rPr>
                <w:bCs/>
                <w:szCs w:val="24"/>
              </w:rPr>
              <w:t>≤3</w:t>
            </w:r>
            <w:r w:rsidRPr="005175D5">
              <w:rPr>
                <w:bCs/>
                <w:szCs w:val="24"/>
              </w:rPr>
              <w:t>秒</w:t>
            </w:r>
          </w:p>
        </w:tc>
      </w:tr>
      <w:tr w:rsidR="0095626F" w:rsidRPr="005175D5" w14:paraId="6ED6D8B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65BCD68" w14:textId="77777777" w:rsidR="0095626F" w:rsidRPr="005175D5" w:rsidRDefault="0095626F" w:rsidP="00E526DE">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AE3C3AE" w14:textId="3D6FC842" w:rsidR="0095626F" w:rsidRPr="005175D5" w:rsidRDefault="00E526DE" w:rsidP="00E526DE">
            <w:pPr>
              <w:pStyle w:val="af0"/>
              <w:jc w:val="both"/>
              <w:rPr>
                <w:bCs/>
                <w:szCs w:val="24"/>
              </w:rPr>
            </w:pPr>
            <w:r w:rsidRPr="00E526DE">
              <w:rPr>
                <w:rFonts w:hint="eastAsia"/>
                <w:bCs/>
                <w:szCs w:val="24"/>
              </w:rPr>
              <w:t>16MPa</w:t>
            </w:r>
            <w:r w:rsidRPr="00E526DE">
              <w:rPr>
                <w:rFonts w:hint="eastAsia"/>
                <w:bCs/>
                <w:szCs w:val="24"/>
              </w:rPr>
              <w:t>补气</w:t>
            </w:r>
            <w:proofErr w:type="gramStart"/>
            <w:r w:rsidRPr="00E526DE">
              <w:rPr>
                <w:rFonts w:hint="eastAsia"/>
                <w:bCs/>
                <w:szCs w:val="24"/>
              </w:rPr>
              <w:t>泵出口</w:t>
            </w:r>
            <w:proofErr w:type="gramEnd"/>
            <w:r w:rsidRPr="00E526DE">
              <w:rPr>
                <w:rFonts w:hint="eastAsia"/>
                <w:bCs/>
                <w:szCs w:val="24"/>
              </w:rPr>
              <w:t>关断，防止</w:t>
            </w:r>
            <w:r>
              <w:rPr>
                <w:rFonts w:hint="eastAsia"/>
                <w:bCs/>
                <w:szCs w:val="24"/>
              </w:rPr>
              <w:t>液态</w:t>
            </w:r>
            <w:r w:rsidRPr="00E526DE">
              <w:rPr>
                <w:rFonts w:hint="eastAsia"/>
                <w:bCs/>
                <w:szCs w:val="24"/>
              </w:rPr>
              <w:t>CO</w:t>
            </w:r>
            <w:r w:rsidRPr="00E526DE">
              <w:rPr>
                <w:rFonts w:hint="eastAsia"/>
                <w:bCs/>
                <w:szCs w:val="24"/>
                <w:vertAlign w:val="subscript"/>
              </w:rPr>
              <w:t>2</w:t>
            </w:r>
            <w:r w:rsidRPr="00E526DE">
              <w:rPr>
                <w:rFonts w:hint="eastAsia"/>
                <w:bCs/>
                <w:szCs w:val="24"/>
              </w:rPr>
              <w:t>气化膨胀逆流</w:t>
            </w:r>
          </w:p>
        </w:tc>
      </w:tr>
    </w:tbl>
    <w:p w14:paraId="732C2B33" w14:textId="3D189075" w:rsidR="00E526DE" w:rsidRPr="00524A19" w:rsidRDefault="00E526DE" w:rsidP="00524A19">
      <w:pPr>
        <w:pStyle w:val="af2"/>
        <w:numPr>
          <w:ilvl w:val="0"/>
          <w:numId w:val="13"/>
        </w:numPr>
        <w:spacing w:beforeLines="50" w:before="156"/>
        <w:ind w:firstLineChars="0"/>
        <w:rPr>
          <w:color w:val="000000"/>
          <w:kern w:val="0"/>
          <w:sz w:val="28"/>
          <w:szCs w:val="28"/>
        </w:rPr>
      </w:pPr>
      <w:r w:rsidRPr="00524A19">
        <w:rPr>
          <w:rFonts w:hint="eastAsia"/>
          <w:color w:val="000000"/>
          <w:kern w:val="0"/>
          <w:sz w:val="28"/>
          <w:szCs w:val="28"/>
        </w:rPr>
        <w:t>开关阀</w:t>
      </w:r>
      <w:r w:rsidRPr="00524A19">
        <w:rPr>
          <w:rFonts w:hint="eastAsia"/>
          <w:color w:val="000000"/>
          <w:kern w:val="0"/>
          <w:sz w:val="28"/>
          <w:szCs w:val="28"/>
        </w:rPr>
        <w:t>SDV204</w:t>
      </w:r>
    </w:p>
    <w:tbl>
      <w:tblPr>
        <w:tblW w:w="5000" w:type="pct"/>
        <w:jc w:val="center"/>
        <w:tblLook w:val="04A0" w:firstRow="1" w:lastRow="0" w:firstColumn="1" w:lastColumn="0" w:noHBand="0" w:noVBand="1"/>
      </w:tblPr>
      <w:tblGrid>
        <w:gridCol w:w="4606"/>
        <w:gridCol w:w="3690"/>
      </w:tblGrid>
      <w:tr w:rsidR="00E526DE" w:rsidRPr="005175D5" w14:paraId="31F598A9"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082277C" w14:textId="77777777" w:rsidR="00E526DE" w:rsidRPr="005175D5" w:rsidRDefault="00E526DE" w:rsidP="008C7F18">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C317F83" w14:textId="77777777" w:rsidR="00E526DE" w:rsidRPr="005175D5" w:rsidRDefault="00E526DE" w:rsidP="008C7F18">
            <w:pPr>
              <w:pStyle w:val="af0"/>
              <w:rPr>
                <w:b/>
                <w:szCs w:val="24"/>
              </w:rPr>
            </w:pPr>
            <w:r w:rsidRPr="005175D5">
              <w:rPr>
                <w:b/>
                <w:szCs w:val="24"/>
              </w:rPr>
              <w:t>参数参量</w:t>
            </w:r>
          </w:p>
        </w:tc>
      </w:tr>
      <w:tr w:rsidR="00E526DE" w:rsidRPr="005175D5" w14:paraId="11ADA25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5EE6918" w14:textId="77777777" w:rsidR="00E526DE" w:rsidRPr="005175D5" w:rsidRDefault="00E526DE" w:rsidP="008C7F18">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64289D0" w14:textId="77777777" w:rsidR="00E526DE" w:rsidRPr="005175D5" w:rsidRDefault="00E526DE" w:rsidP="008C7F18">
            <w:pPr>
              <w:pStyle w:val="af0"/>
              <w:rPr>
                <w:bCs/>
                <w:szCs w:val="24"/>
              </w:rPr>
            </w:pPr>
            <w:r w:rsidRPr="005175D5">
              <w:rPr>
                <w:bCs/>
                <w:szCs w:val="24"/>
              </w:rPr>
              <w:t>焊接式</w:t>
            </w:r>
          </w:p>
        </w:tc>
      </w:tr>
      <w:tr w:rsidR="00E526DE" w:rsidRPr="005175D5" w14:paraId="371C0B22"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D38C847" w14:textId="77777777" w:rsidR="00E526DE" w:rsidRPr="005175D5" w:rsidRDefault="00E526DE" w:rsidP="008C7F18">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668373E" w14:textId="77777777" w:rsidR="00E526DE" w:rsidRPr="005175D5" w:rsidRDefault="00E526DE" w:rsidP="008C7F18">
            <w:pPr>
              <w:pStyle w:val="af0"/>
              <w:rPr>
                <w:bCs/>
                <w:szCs w:val="24"/>
              </w:rPr>
            </w:pPr>
            <w:r w:rsidRPr="005175D5">
              <w:rPr>
                <w:bCs/>
                <w:szCs w:val="24"/>
              </w:rPr>
              <w:t>供应商标准</w:t>
            </w:r>
          </w:p>
        </w:tc>
      </w:tr>
      <w:tr w:rsidR="00E526DE" w:rsidRPr="005175D5" w14:paraId="1D64E9A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9E3E760" w14:textId="77777777" w:rsidR="00E526DE" w:rsidRPr="005175D5" w:rsidRDefault="00E526DE" w:rsidP="008C7F18">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730276A" w14:textId="77777777" w:rsidR="00E526DE" w:rsidRPr="005175D5" w:rsidRDefault="00E526DE" w:rsidP="008C7F18">
            <w:pPr>
              <w:pStyle w:val="af0"/>
              <w:rPr>
                <w:bCs/>
                <w:szCs w:val="24"/>
              </w:rPr>
            </w:pPr>
            <w:r w:rsidRPr="005175D5">
              <w:rPr>
                <w:bCs/>
                <w:szCs w:val="24"/>
              </w:rPr>
              <w:t>C</w:t>
            </w:r>
          </w:p>
        </w:tc>
      </w:tr>
      <w:tr w:rsidR="00E526DE" w:rsidRPr="005175D5" w14:paraId="7E7BFE9F"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3652EFF" w14:textId="77777777" w:rsidR="00E526DE" w:rsidRPr="005175D5" w:rsidRDefault="00E526DE" w:rsidP="008C7F18">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BC8B95E" w14:textId="5ECDBE4F" w:rsidR="00E526DE" w:rsidRPr="005175D5" w:rsidRDefault="00F26406" w:rsidP="008C7F18">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E526DE" w:rsidRPr="005175D5" w14:paraId="0B6BF48C"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5E411CB" w14:textId="77777777" w:rsidR="00E526DE" w:rsidRPr="005175D5" w:rsidRDefault="00E526DE" w:rsidP="008C7F18">
            <w:pPr>
              <w:pStyle w:val="af0"/>
              <w:rPr>
                <w:bCs/>
                <w:szCs w:val="24"/>
              </w:rPr>
            </w:pPr>
            <w:r w:rsidRPr="005175D5">
              <w:rPr>
                <w:bCs/>
                <w:szCs w:val="24"/>
              </w:rPr>
              <w:lastRenderedPageBreak/>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98B98A6" w14:textId="4FF0CB06" w:rsidR="00E526DE" w:rsidRPr="005175D5" w:rsidRDefault="00E526DE" w:rsidP="008C7F18">
            <w:pPr>
              <w:pStyle w:val="af0"/>
              <w:rPr>
                <w:bCs/>
                <w:szCs w:val="24"/>
              </w:rPr>
            </w:pPr>
            <w:r>
              <w:rPr>
                <w:rFonts w:hint="eastAsia"/>
                <w:bCs/>
                <w:szCs w:val="24"/>
              </w:rPr>
              <w:t>超临界二氧化碳</w:t>
            </w:r>
          </w:p>
        </w:tc>
      </w:tr>
      <w:tr w:rsidR="00E526DE" w:rsidRPr="005175D5" w14:paraId="1E7EE4D0"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79142FA" w14:textId="77777777" w:rsidR="00E526DE" w:rsidRPr="005175D5" w:rsidRDefault="00E526DE" w:rsidP="008C7F18">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AC3396D" w14:textId="54B83EB9" w:rsidR="00E526DE" w:rsidRPr="005175D5" w:rsidRDefault="007D5ABA" w:rsidP="008C7F18">
            <w:pPr>
              <w:pStyle w:val="af0"/>
              <w:rPr>
                <w:bCs/>
                <w:szCs w:val="24"/>
              </w:rPr>
            </w:pPr>
            <w:r>
              <w:rPr>
                <w:rFonts w:hint="eastAsia"/>
                <w:bCs/>
                <w:szCs w:val="24"/>
              </w:rPr>
              <w:t>478.58</w:t>
            </w:r>
          </w:p>
        </w:tc>
      </w:tr>
      <w:tr w:rsidR="00E526DE" w:rsidRPr="005175D5" w14:paraId="29ECC2CE"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51CCDB7" w14:textId="77777777" w:rsidR="00E526DE" w:rsidRPr="005175D5" w:rsidRDefault="00E526DE" w:rsidP="008C7F18">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D0CAA44" w14:textId="77777777" w:rsidR="00E526DE" w:rsidRPr="005175D5" w:rsidRDefault="00E526DE" w:rsidP="008C7F18">
            <w:pPr>
              <w:pStyle w:val="af0"/>
              <w:rPr>
                <w:bCs/>
                <w:szCs w:val="24"/>
              </w:rPr>
            </w:pPr>
            <w:r>
              <w:rPr>
                <w:rFonts w:hint="eastAsia"/>
                <w:bCs/>
                <w:szCs w:val="24"/>
              </w:rPr>
              <w:t>0.17</w:t>
            </w:r>
          </w:p>
        </w:tc>
      </w:tr>
      <w:tr w:rsidR="00E526DE" w:rsidRPr="005175D5" w14:paraId="156A1808"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AFA12FA" w14:textId="77777777" w:rsidR="00E526DE" w:rsidRPr="005175D5" w:rsidRDefault="00E526DE" w:rsidP="008C7F18">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6B6FF39" w14:textId="64912268" w:rsidR="00E526DE" w:rsidRPr="005175D5" w:rsidRDefault="007D5ABA" w:rsidP="008C7F18">
            <w:pPr>
              <w:pStyle w:val="af0"/>
              <w:rPr>
                <w:bCs/>
                <w:szCs w:val="24"/>
              </w:rPr>
            </w:pPr>
            <w:r>
              <w:rPr>
                <w:rFonts w:hint="eastAsia"/>
                <w:bCs/>
                <w:szCs w:val="24"/>
              </w:rPr>
              <w:t>60</w:t>
            </w:r>
          </w:p>
        </w:tc>
      </w:tr>
      <w:tr w:rsidR="00E526DE" w:rsidRPr="005175D5" w14:paraId="351DADF2"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228BB15" w14:textId="77777777" w:rsidR="00E526DE" w:rsidRPr="005175D5" w:rsidRDefault="00E526DE" w:rsidP="008C7F18">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F9DD5BF" w14:textId="57D98426" w:rsidR="00E526DE" w:rsidRPr="005175D5" w:rsidRDefault="007D5ABA" w:rsidP="008C7F18">
            <w:pPr>
              <w:pStyle w:val="af0"/>
              <w:rPr>
                <w:bCs/>
                <w:szCs w:val="24"/>
              </w:rPr>
            </w:pPr>
            <w:r>
              <w:rPr>
                <w:rFonts w:hint="eastAsia"/>
                <w:bCs/>
                <w:szCs w:val="24"/>
              </w:rPr>
              <w:t>200</w:t>
            </w:r>
          </w:p>
        </w:tc>
      </w:tr>
      <w:tr w:rsidR="00E526DE" w:rsidRPr="005175D5" w14:paraId="2AE0A6E6"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EA6E12C" w14:textId="77777777" w:rsidR="00E526DE" w:rsidRPr="005175D5" w:rsidRDefault="00E526DE" w:rsidP="008C7F18">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3194107" w14:textId="7F7F5912" w:rsidR="00E526DE" w:rsidRPr="005175D5" w:rsidRDefault="007D5ABA" w:rsidP="008C7F18">
            <w:pPr>
              <w:pStyle w:val="af0"/>
              <w:rPr>
                <w:bCs/>
                <w:szCs w:val="24"/>
              </w:rPr>
            </w:pPr>
            <w:r>
              <w:rPr>
                <w:rFonts w:hint="eastAsia"/>
                <w:bCs/>
                <w:szCs w:val="24"/>
              </w:rPr>
              <w:t>12.6</w:t>
            </w:r>
          </w:p>
        </w:tc>
      </w:tr>
      <w:tr w:rsidR="00E526DE" w:rsidRPr="005175D5" w14:paraId="7E8D468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76F9B0D" w14:textId="77777777" w:rsidR="00E526DE" w:rsidRPr="005175D5" w:rsidRDefault="00E526DE" w:rsidP="008C7F18">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F9BFEDD" w14:textId="77777777" w:rsidR="00E526DE" w:rsidRPr="005175D5" w:rsidRDefault="00E526DE" w:rsidP="008C7F18">
            <w:pPr>
              <w:pStyle w:val="af0"/>
              <w:rPr>
                <w:bCs/>
                <w:szCs w:val="24"/>
              </w:rPr>
            </w:pPr>
            <w:r>
              <w:rPr>
                <w:rFonts w:hint="eastAsia"/>
                <w:bCs/>
                <w:szCs w:val="24"/>
              </w:rPr>
              <w:t>16</w:t>
            </w:r>
          </w:p>
        </w:tc>
      </w:tr>
      <w:tr w:rsidR="00E526DE" w:rsidRPr="005175D5" w14:paraId="4D4148AD"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CD714D1" w14:textId="77777777" w:rsidR="00E526DE" w:rsidRPr="005175D5" w:rsidRDefault="00E526DE" w:rsidP="008C7F18">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24647E7" w14:textId="77777777" w:rsidR="00E526DE" w:rsidRPr="005175D5" w:rsidRDefault="00E526DE" w:rsidP="008C7F18">
            <w:pPr>
              <w:pStyle w:val="af0"/>
              <w:rPr>
                <w:bCs/>
                <w:szCs w:val="24"/>
              </w:rPr>
            </w:pPr>
            <w:r w:rsidRPr="005175D5">
              <w:rPr>
                <w:bCs/>
                <w:szCs w:val="24"/>
              </w:rPr>
              <w:t>DN</w:t>
            </w:r>
            <w:r>
              <w:rPr>
                <w:rFonts w:hint="eastAsia"/>
                <w:bCs/>
                <w:szCs w:val="24"/>
              </w:rPr>
              <w:t>15</w:t>
            </w:r>
            <w:r>
              <w:rPr>
                <w:rFonts w:hint="eastAsia"/>
                <w:bCs/>
                <w:szCs w:val="24"/>
              </w:rPr>
              <w:t>（</w:t>
            </w:r>
            <w:r w:rsidRPr="000E7333">
              <w:rPr>
                <w:bCs/>
                <w:szCs w:val="24"/>
              </w:rPr>
              <w:t>Φ</w:t>
            </w:r>
            <w:r>
              <w:rPr>
                <w:rFonts w:hint="eastAsia"/>
                <w:bCs/>
                <w:szCs w:val="24"/>
              </w:rPr>
              <w:t>21.3</w:t>
            </w:r>
            <w:r w:rsidRPr="000E7333">
              <w:rPr>
                <w:rFonts w:hint="eastAsia"/>
                <w:bCs/>
                <w:szCs w:val="24"/>
              </w:rPr>
              <w:t>×</w:t>
            </w:r>
            <w:r>
              <w:rPr>
                <w:rFonts w:hint="eastAsia"/>
                <w:bCs/>
                <w:szCs w:val="24"/>
              </w:rPr>
              <w:t>3.6</w:t>
            </w:r>
            <w:r>
              <w:rPr>
                <w:rFonts w:hint="eastAsia"/>
                <w:bCs/>
                <w:szCs w:val="24"/>
              </w:rPr>
              <w:t>）</w:t>
            </w:r>
          </w:p>
        </w:tc>
      </w:tr>
      <w:tr w:rsidR="00E526DE" w:rsidRPr="005175D5" w14:paraId="770DD968"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C8DF3EE" w14:textId="77777777" w:rsidR="00E526DE" w:rsidRPr="005175D5" w:rsidRDefault="00E526DE" w:rsidP="008C7F18">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CD3DE8E" w14:textId="77777777" w:rsidR="00E526DE" w:rsidRPr="005175D5" w:rsidRDefault="00E526DE" w:rsidP="008C7F18">
            <w:pPr>
              <w:pStyle w:val="af0"/>
              <w:rPr>
                <w:bCs/>
                <w:szCs w:val="24"/>
              </w:rPr>
            </w:pPr>
            <w:r w:rsidRPr="005175D5">
              <w:rPr>
                <w:bCs/>
                <w:szCs w:val="24"/>
              </w:rPr>
              <w:t>≤50kPa</w:t>
            </w:r>
          </w:p>
        </w:tc>
      </w:tr>
      <w:tr w:rsidR="00E526DE" w:rsidRPr="005175D5" w14:paraId="7FA7392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95A533B" w14:textId="77777777" w:rsidR="00E526DE" w:rsidRPr="005175D5" w:rsidRDefault="00E526DE" w:rsidP="008C7F18">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937E05D" w14:textId="39644295" w:rsidR="00E526DE" w:rsidRPr="005175D5" w:rsidRDefault="00E526DE" w:rsidP="008C7F18">
            <w:pPr>
              <w:pStyle w:val="af0"/>
              <w:rPr>
                <w:bCs/>
                <w:szCs w:val="24"/>
              </w:rPr>
            </w:pPr>
            <w:r w:rsidRPr="005175D5">
              <w:rPr>
                <w:bCs/>
                <w:szCs w:val="24"/>
              </w:rPr>
              <w:t>室内</w:t>
            </w:r>
            <w:r>
              <w:rPr>
                <w:rFonts w:hint="eastAsia"/>
                <w:bCs/>
                <w:szCs w:val="24"/>
              </w:rPr>
              <w:t>，</w:t>
            </w:r>
            <w:r w:rsidR="007D5ABA">
              <w:rPr>
                <w:rFonts w:hint="eastAsia"/>
                <w:bCs/>
                <w:szCs w:val="24"/>
              </w:rPr>
              <w:t>高压罐补气入口</w:t>
            </w:r>
          </w:p>
        </w:tc>
      </w:tr>
      <w:tr w:rsidR="00E526DE" w:rsidRPr="005175D5" w14:paraId="668DC591"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D47B607" w14:textId="77777777" w:rsidR="00E526DE" w:rsidRPr="005175D5" w:rsidRDefault="00E526DE" w:rsidP="008C7F18">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31EFAF1" w14:textId="77777777" w:rsidR="00E526DE" w:rsidRPr="005175D5" w:rsidRDefault="00E526DE" w:rsidP="008C7F18">
            <w:pPr>
              <w:pStyle w:val="af0"/>
              <w:rPr>
                <w:bCs/>
                <w:szCs w:val="24"/>
              </w:rPr>
            </w:pPr>
            <w:r>
              <w:rPr>
                <w:rFonts w:hint="eastAsia"/>
                <w:bCs/>
                <w:szCs w:val="24"/>
              </w:rPr>
              <w:t>304</w:t>
            </w:r>
          </w:p>
        </w:tc>
      </w:tr>
      <w:tr w:rsidR="00E526DE" w:rsidRPr="005175D5" w14:paraId="21805037"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7E13998" w14:textId="77777777" w:rsidR="00E526DE" w:rsidRPr="005175D5" w:rsidRDefault="00E526DE" w:rsidP="008C7F18">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66B67F7" w14:textId="1C737C32" w:rsidR="00E526DE" w:rsidRPr="005175D5" w:rsidRDefault="007D5ABA" w:rsidP="008C7F18">
            <w:pPr>
              <w:pStyle w:val="af0"/>
              <w:rPr>
                <w:bCs/>
                <w:szCs w:val="24"/>
              </w:rPr>
            </w:pPr>
            <w:r>
              <w:rPr>
                <w:rFonts w:hint="eastAsia"/>
                <w:bCs/>
                <w:szCs w:val="24"/>
              </w:rPr>
              <w:t>关闭</w:t>
            </w:r>
          </w:p>
        </w:tc>
      </w:tr>
      <w:tr w:rsidR="00E526DE" w:rsidRPr="005175D5" w14:paraId="2F1EAB23"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2920D85" w14:textId="77777777" w:rsidR="00E526DE" w:rsidRPr="005175D5" w:rsidRDefault="00E526DE" w:rsidP="008C7F18">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81D825B" w14:textId="77777777" w:rsidR="00E526DE" w:rsidRPr="005175D5" w:rsidRDefault="00E526DE" w:rsidP="008C7F18">
            <w:pPr>
              <w:pStyle w:val="af0"/>
              <w:rPr>
                <w:bCs/>
                <w:szCs w:val="24"/>
              </w:rPr>
            </w:pPr>
            <w:r w:rsidRPr="005175D5">
              <w:rPr>
                <w:bCs/>
                <w:szCs w:val="24"/>
              </w:rPr>
              <w:t>≤3</w:t>
            </w:r>
            <w:r w:rsidRPr="005175D5">
              <w:rPr>
                <w:bCs/>
                <w:szCs w:val="24"/>
              </w:rPr>
              <w:t>秒</w:t>
            </w:r>
          </w:p>
        </w:tc>
      </w:tr>
      <w:tr w:rsidR="00E526DE" w:rsidRPr="005175D5" w14:paraId="426F4E42" w14:textId="77777777" w:rsidTr="008C7F18">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6981B88" w14:textId="77777777" w:rsidR="00E526DE" w:rsidRPr="005175D5" w:rsidRDefault="00E526DE" w:rsidP="008C7F18">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46504A0" w14:textId="28388DA4" w:rsidR="00E526DE" w:rsidRPr="005175D5" w:rsidRDefault="007D5ABA" w:rsidP="007D5ABA">
            <w:pPr>
              <w:pStyle w:val="af0"/>
              <w:rPr>
                <w:bCs/>
                <w:szCs w:val="24"/>
              </w:rPr>
            </w:pPr>
            <w:r w:rsidRPr="007D5ABA">
              <w:rPr>
                <w:rFonts w:hint="eastAsia"/>
                <w:bCs/>
                <w:szCs w:val="24"/>
              </w:rPr>
              <w:t>将</w:t>
            </w:r>
            <w:r w:rsidRPr="007D5ABA">
              <w:rPr>
                <w:rFonts w:hint="eastAsia"/>
                <w:bCs/>
                <w:szCs w:val="24"/>
              </w:rPr>
              <w:t>16MPa</w:t>
            </w:r>
            <w:r w:rsidRPr="007D5ABA">
              <w:rPr>
                <w:rFonts w:hint="eastAsia"/>
                <w:bCs/>
                <w:szCs w:val="24"/>
              </w:rPr>
              <w:t>补气管线与高压罐断开</w:t>
            </w:r>
          </w:p>
        </w:tc>
      </w:tr>
    </w:tbl>
    <w:p w14:paraId="3235707F" w14:textId="169F16BA" w:rsidR="00D1459F" w:rsidRPr="00524A19" w:rsidRDefault="00D1459F" w:rsidP="00524A19">
      <w:pPr>
        <w:pStyle w:val="af2"/>
        <w:numPr>
          <w:ilvl w:val="0"/>
          <w:numId w:val="13"/>
        </w:numPr>
        <w:spacing w:beforeLines="50" w:before="156"/>
        <w:ind w:left="442" w:firstLineChars="0" w:hanging="442"/>
        <w:rPr>
          <w:color w:val="000000"/>
          <w:kern w:val="0"/>
          <w:sz w:val="28"/>
          <w:szCs w:val="28"/>
        </w:rPr>
      </w:pPr>
      <w:r w:rsidRPr="00524A19">
        <w:rPr>
          <w:rFonts w:hint="eastAsia"/>
          <w:color w:val="000000"/>
          <w:kern w:val="0"/>
          <w:sz w:val="28"/>
          <w:szCs w:val="28"/>
        </w:rPr>
        <w:t>开关阀</w:t>
      </w:r>
      <w:r w:rsidRPr="00524A19">
        <w:rPr>
          <w:rFonts w:hint="eastAsia"/>
          <w:color w:val="000000"/>
          <w:kern w:val="0"/>
          <w:sz w:val="28"/>
          <w:szCs w:val="28"/>
        </w:rPr>
        <w:t>BDV202</w:t>
      </w:r>
    </w:p>
    <w:tbl>
      <w:tblPr>
        <w:tblW w:w="5000" w:type="pct"/>
        <w:jc w:val="center"/>
        <w:tblLook w:val="04A0" w:firstRow="1" w:lastRow="0" w:firstColumn="1" w:lastColumn="0" w:noHBand="0" w:noVBand="1"/>
      </w:tblPr>
      <w:tblGrid>
        <w:gridCol w:w="4606"/>
        <w:gridCol w:w="3690"/>
      </w:tblGrid>
      <w:tr w:rsidR="00D1459F" w:rsidRPr="005175D5" w14:paraId="1A7496F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7298517" w14:textId="77777777" w:rsidR="00D1459F" w:rsidRPr="005175D5" w:rsidRDefault="00D1459F" w:rsidP="00D720CB">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EE38BBD" w14:textId="77777777" w:rsidR="00D1459F" w:rsidRPr="005175D5" w:rsidRDefault="00D1459F" w:rsidP="00D720CB">
            <w:pPr>
              <w:pStyle w:val="af0"/>
              <w:rPr>
                <w:b/>
                <w:szCs w:val="24"/>
              </w:rPr>
            </w:pPr>
            <w:r w:rsidRPr="005175D5">
              <w:rPr>
                <w:b/>
                <w:szCs w:val="24"/>
              </w:rPr>
              <w:t>参数参量</w:t>
            </w:r>
          </w:p>
        </w:tc>
      </w:tr>
      <w:tr w:rsidR="00D1459F" w:rsidRPr="005175D5" w14:paraId="5342BD8B"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5D0829C" w14:textId="77777777" w:rsidR="00D1459F" w:rsidRPr="005175D5" w:rsidRDefault="00D1459F" w:rsidP="00D720CB">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B2F5E55" w14:textId="77777777" w:rsidR="00D1459F" w:rsidRPr="005175D5" w:rsidRDefault="00D1459F" w:rsidP="00D720CB">
            <w:pPr>
              <w:pStyle w:val="af0"/>
              <w:rPr>
                <w:bCs/>
                <w:szCs w:val="24"/>
              </w:rPr>
            </w:pPr>
            <w:r w:rsidRPr="005175D5">
              <w:rPr>
                <w:bCs/>
                <w:szCs w:val="24"/>
              </w:rPr>
              <w:t>焊接式</w:t>
            </w:r>
          </w:p>
        </w:tc>
      </w:tr>
      <w:tr w:rsidR="00D1459F" w:rsidRPr="005175D5" w14:paraId="69DA1D6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26E4F18" w14:textId="77777777" w:rsidR="00D1459F" w:rsidRPr="005175D5" w:rsidRDefault="00D1459F" w:rsidP="00D720CB">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CDD1E24" w14:textId="77777777" w:rsidR="00D1459F" w:rsidRPr="005175D5" w:rsidRDefault="00D1459F" w:rsidP="00D720CB">
            <w:pPr>
              <w:pStyle w:val="af0"/>
              <w:rPr>
                <w:bCs/>
                <w:szCs w:val="24"/>
              </w:rPr>
            </w:pPr>
            <w:r w:rsidRPr="005175D5">
              <w:rPr>
                <w:bCs/>
                <w:szCs w:val="24"/>
              </w:rPr>
              <w:t>供应商标准</w:t>
            </w:r>
          </w:p>
        </w:tc>
      </w:tr>
      <w:tr w:rsidR="00D1459F" w:rsidRPr="005175D5" w14:paraId="7C2937F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FA7A9F9" w14:textId="77777777" w:rsidR="00D1459F" w:rsidRPr="005175D5" w:rsidRDefault="00D1459F" w:rsidP="00D720CB">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E30AB53" w14:textId="77777777" w:rsidR="00D1459F" w:rsidRPr="005175D5" w:rsidRDefault="00D1459F" w:rsidP="00D720CB">
            <w:pPr>
              <w:pStyle w:val="af0"/>
              <w:rPr>
                <w:bCs/>
                <w:szCs w:val="24"/>
              </w:rPr>
            </w:pPr>
            <w:r w:rsidRPr="005175D5">
              <w:rPr>
                <w:bCs/>
                <w:szCs w:val="24"/>
              </w:rPr>
              <w:t>C</w:t>
            </w:r>
          </w:p>
        </w:tc>
      </w:tr>
      <w:tr w:rsidR="00D1459F" w:rsidRPr="005175D5" w14:paraId="2167D3F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455BE86" w14:textId="77777777" w:rsidR="00D1459F" w:rsidRPr="005175D5" w:rsidRDefault="00D1459F" w:rsidP="00D720CB">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87AFDCF" w14:textId="353A5019" w:rsidR="00D1459F" w:rsidRPr="005175D5" w:rsidRDefault="00F26406" w:rsidP="00D720CB">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D1459F" w:rsidRPr="005175D5" w14:paraId="52AC97D1"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73B04E5" w14:textId="77777777" w:rsidR="00D1459F" w:rsidRPr="005175D5" w:rsidRDefault="00D1459F" w:rsidP="00D720CB">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E378316" w14:textId="77777777" w:rsidR="00D1459F" w:rsidRPr="005175D5" w:rsidRDefault="00D1459F" w:rsidP="00D720CB">
            <w:pPr>
              <w:pStyle w:val="af0"/>
              <w:rPr>
                <w:bCs/>
                <w:szCs w:val="24"/>
              </w:rPr>
            </w:pPr>
            <w:r>
              <w:rPr>
                <w:rFonts w:hint="eastAsia"/>
                <w:bCs/>
                <w:szCs w:val="24"/>
              </w:rPr>
              <w:t>超临界二氧化碳</w:t>
            </w:r>
          </w:p>
        </w:tc>
      </w:tr>
      <w:tr w:rsidR="00D1459F" w:rsidRPr="005175D5" w14:paraId="295F8F9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24908F0" w14:textId="77777777" w:rsidR="00D1459F" w:rsidRPr="005175D5" w:rsidRDefault="00D1459F" w:rsidP="00D720CB">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6E8BB21" w14:textId="32C1A9C8" w:rsidR="00D1459F" w:rsidRPr="005175D5" w:rsidRDefault="00D1459F" w:rsidP="00D720CB">
            <w:pPr>
              <w:pStyle w:val="af0"/>
              <w:rPr>
                <w:bCs/>
                <w:szCs w:val="24"/>
              </w:rPr>
            </w:pPr>
            <w:r>
              <w:rPr>
                <w:rFonts w:hint="eastAsia"/>
                <w:bCs/>
                <w:szCs w:val="24"/>
              </w:rPr>
              <w:t>190.44</w:t>
            </w:r>
          </w:p>
        </w:tc>
      </w:tr>
      <w:tr w:rsidR="00D1459F" w:rsidRPr="005175D5" w14:paraId="6CBCBCBE"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214934F" w14:textId="77777777" w:rsidR="00D1459F" w:rsidRPr="005175D5" w:rsidRDefault="00D1459F" w:rsidP="00D720CB">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A641669" w14:textId="3D039376" w:rsidR="00D1459F" w:rsidRPr="005175D5" w:rsidRDefault="00D1459F" w:rsidP="00D720CB">
            <w:pPr>
              <w:pStyle w:val="af0"/>
              <w:rPr>
                <w:bCs/>
                <w:szCs w:val="24"/>
              </w:rPr>
            </w:pPr>
            <w:r>
              <w:rPr>
                <w:rFonts w:hint="eastAsia"/>
                <w:bCs/>
                <w:szCs w:val="24"/>
              </w:rPr>
              <w:t>/</w:t>
            </w:r>
          </w:p>
        </w:tc>
      </w:tr>
      <w:tr w:rsidR="00D1459F" w:rsidRPr="005175D5" w14:paraId="02A0B79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FA1B5F1" w14:textId="77777777" w:rsidR="00D1459F" w:rsidRPr="005175D5" w:rsidRDefault="00D1459F" w:rsidP="00D720CB">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9CDAE34" w14:textId="5C75A8C0" w:rsidR="00D1459F" w:rsidRPr="005175D5" w:rsidRDefault="00D1459F" w:rsidP="00D720CB">
            <w:pPr>
              <w:pStyle w:val="af0"/>
              <w:rPr>
                <w:bCs/>
                <w:szCs w:val="24"/>
              </w:rPr>
            </w:pPr>
            <w:r>
              <w:rPr>
                <w:rFonts w:hint="eastAsia"/>
                <w:bCs/>
                <w:szCs w:val="24"/>
              </w:rPr>
              <w:t>150</w:t>
            </w:r>
          </w:p>
        </w:tc>
      </w:tr>
      <w:tr w:rsidR="00D1459F" w:rsidRPr="005175D5" w14:paraId="0F85C12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AAFE642" w14:textId="77777777" w:rsidR="00D1459F" w:rsidRPr="005175D5" w:rsidRDefault="00D1459F" w:rsidP="00D720CB">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92159FA" w14:textId="77777777" w:rsidR="00D1459F" w:rsidRPr="005175D5" w:rsidRDefault="00D1459F" w:rsidP="00D720CB">
            <w:pPr>
              <w:pStyle w:val="af0"/>
              <w:rPr>
                <w:bCs/>
                <w:szCs w:val="24"/>
              </w:rPr>
            </w:pPr>
            <w:r>
              <w:rPr>
                <w:rFonts w:hint="eastAsia"/>
                <w:bCs/>
                <w:szCs w:val="24"/>
              </w:rPr>
              <w:t>200</w:t>
            </w:r>
          </w:p>
        </w:tc>
      </w:tr>
      <w:tr w:rsidR="00D1459F" w:rsidRPr="005175D5" w14:paraId="1A744E1A"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95006C2" w14:textId="77777777" w:rsidR="00D1459F" w:rsidRPr="005175D5" w:rsidRDefault="00D1459F" w:rsidP="00D720CB">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E1FF12E" w14:textId="77777777" w:rsidR="00D1459F" w:rsidRPr="005175D5" w:rsidRDefault="00D1459F" w:rsidP="00D720CB">
            <w:pPr>
              <w:pStyle w:val="af0"/>
              <w:rPr>
                <w:bCs/>
                <w:szCs w:val="24"/>
              </w:rPr>
            </w:pPr>
            <w:r>
              <w:rPr>
                <w:rFonts w:hint="eastAsia"/>
                <w:bCs/>
                <w:szCs w:val="24"/>
              </w:rPr>
              <w:t>12.6</w:t>
            </w:r>
          </w:p>
        </w:tc>
      </w:tr>
      <w:tr w:rsidR="00D1459F" w:rsidRPr="005175D5" w14:paraId="06D2845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AE4ED7F" w14:textId="77777777" w:rsidR="00D1459F" w:rsidRPr="005175D5" w:rsidRDefault="00D1459F" w:rsidP="00D720CB">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B7807DD" w14:textId="77777777" w:rsidR="00D1459F" w:rsidRPr="005175D5" w:rsidRDefault="00D1459F" w:rsidP="00D720CB">
            <w:pPr>
              <w:pStyle w:val="af0"/>
              <w:rPr>
                <w:bCs/>
                <w:szCs w:val="24"/>
              </w:rPr>
            </w:pPr>
            <w:r>
              <w:rPr>
                <w:rFonts w:hint="eastAsia"/>
                <w:bCs/>
                <w:szCs w:val="24"/>
              </w:rPr>
              <w:t>16</w:t>
            </w:r>
          </w:p>
        </w:tc>
      </w:tr>
      <w:tr w:rsidR="00D1459F" w:rsidRPr="005175D5" w14:paraId="36DFCE7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52B323A" w14:textId="77777777" w:rsidR="00D1459F" w:rsidRPr="005175D5" w:rsidRDefault="00D1459F" w:rsidP="00D720CB">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532BF3F" w14:textId="49E9B1D0" w:rsidR="00D1459F" w:rsidRPr="005175D5" w:rsidRDefault="00D1459F" w:rsidP="00D720CB">
            <w:pPr>
              <w:pStyle w:val="af0"/>
              <w:rPr>
                <w:bCs/>
                <w:szCs w:val="24"/>
              </w:rPr>
            </w:pPr>
            <w:r w:rsidRPr="005175D5">
              <w:rPr>
                <w:bCs/>
                <w:szCs w:val="24"/>
              </w:rPr>
              <w:t>DN</w:t>
            </w:r>
            <w:r>
              <w:rPr>
                <w:rFonts w:hint="eastAsia"/>
                <w:bCs/>
                <w:szCs w:val="24"/>
              </w:rPr>
              <w:t>20</w:t>
            </w:r>
            <w:r>
              <w:rPr>
                <w:rFonts w:hint="eastAsia"/>
                <w:bCs/>
                <w:szCs w:val="24"/>
              </w:rPr>
              <w:t>（</w:t>
            </w:r>
            <w:r w:rsidRPr="000E7333">
              <w:rPr>
                <w:bCs/>
                <w:szCs w:val="24"/>
              </w:rPr>
              <w:t>Φ</w:t>
            </w:r>
            <w:r>
              <w:rPr>
                <w:rFonts w:hint="eastAsia"/>
                <w:bCs/>
                <w:szCs w:val="24"/>
              </w:rPr>
              <w:t>26.9</w:t>
            </w:r>
            <w:r w:rsidRPr="000E7333">
              <w:rPr>
                <w:rFonts w:hint="eastAsia"/>
                <w:bCs/>
                <w:szCs w:val="24"/>
              </w:rPr>
              <w:t>×</w:t>
            </w:r>
            <w:r>
              <w:rPr>
                <w:rFonts w:hint="eastAsia"/>
                <w:bCs/>
                <w:szCs w:val="24"/>
              </w:rPr>
              <w:t>4</w:t>
            </w:r>
            <w:r>
              <w:rPr>
                <w:rFonts w:hint="eastAsia"/>
                <w:bCs/>
                <w:szCs w:val="24"/>
              </w:rPr>
              <w:t>）</w:t>
            </w:r>
          </w:p>
        </w:tc>
      </w:tr>
      <w:tr w:rsidR="00D1459F" w:rsidRPr="005175D5" w14:paraId="31D7D8D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300B1BA" w14:textId="77777777" w:rsidR="00D1459F" w:rsidRPr="005175D5" w:rsidRDefault="00D1459F" w:rsidP="00D720CB">
            <w:pPr>
              <w:pStyle w:val="af0"/>
              <w:rPr>
                <w:bCs/>
                <w:szCs w:val="24"/>
              </w:rPr>
            </w:pPr>
            <w:r w:rsidRPr="005175D5">
              <w:rPr>
                <w:bCs/>
                <w:szCs w:val="24"/>
              </w:rPr>
              <w:lastRenderedPageBreak/>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CAF0823" w14:textId="77777777" w:rsidR="00D1459F" w:rsidRPr="005175D5" w:rsidRDefault="00D1459F" w:rsidP="00D720CB">
            <w:pPr>
              <w:pStyle w:val="af0"/>
              <w:rPr>
                <w:bCs/>
                <w:szCs w:val="24"/>
              </w:rPr>
            </w:pPr>
            <w:r w:rsidRPr="005175D5">
              <w:rPr>
                <w:bCs/>
                <w:szCs w:val="24"/>
              </w:rPr>
              <w:t>≤50kPa</w:t>
            </w:r>
          </w:p>
        </w:tc>
      </w:tr>
      <w:tr w:rsidR="00D1459F" w:rsidRPr="005175D5" w14:paraId="58E022E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0A69DCD" w14:textId="77777777" w:rsidR="00D1459F" w:rsidRPr="005175D5" w:rsidRDefault="00D1459F" w:rsidP="00D720CB">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3009850" w14:textId="7EF3E34F" w:rsidR="00D1459F" w:rsidRPr="005175D5" w:rsidRDefault="00D1459F" w:rsidP="00D720CB">
            <w:pPr>
              <w:pStyle w:val="af0"/>
              <w:rPr>
                <w:bCs/>
                <w:szCs w:val="24"/>
              </w:rPr>
            </w:pPr>
            <w:r w:rsidRPr="005175D5">
              <w:rPr>
                <w:bCs/>
                <w:szCs w:val="24"/>
              </w:rPr>
              <w:t>室内</w:t>
            </w:r>
            <w:r>
              <w:rPr>
                <w:rFonts w:hint="eastAsia"/>
                <w:bCs/>
                <w:szCs w:val="24"/>
              </w:rPr>
              <w:t>，高压罐排气口</w:t>
            </w:r>
          </w:p>
        </w:tc>
      </w:tr>
      <w:tr w:rsidR="00D1459F" w:rsidRPr="005175D5" w14:paraId="2B2EA441"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9A80310" w14:textId="77777777" w:rsidR="00D1459F" w:rsidRPr="005175D5" w:rsidRDefault="00D1459F" w:rsidP="00D720CB">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D8A3C0E" w14:textId="77777777" w:rsidR="00D1459F" w:rsidRPr="005175D5" w:rsidRDefault="00D1459F" w:rsidP="00D720CB">
            <w:pPr>
              <w:pStyle w:val="af0"/>
              <w:rPr>
                <w:bCs/>
                <w:szCs w:val="24"/>
              </w:rPr>
            </w:pPr>
            <w:r>
              <w:rPr>
                <w:rFonts w:hint="eastAsia"/>
                <w:bCs/>
                <w:szCs w:val="24"/>
              </w:rPr>
              <w:t>304</w:t>
            </w:r>
          </w:p>
        </w:tc>
      </w:tr>
      <w:tr w:rsidR="00D1459F" w:rsidRPr="005175D5" w14:paraId="1677960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76009CF" w14:textId="77777777" w:rsidR="00D1459F" w:rsidRPr="005175D5" w:rsidRDefault="00D1459F" w:rsidP="00D720CB">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A652CE0" w14:textId="4217F09C" w:rsidR="00D1459F" w:rsidRPr="005175D5" w:rsidRDefault="00D1459F" w:rsidP="00D720CB">
            <w:pPr>
              <w:pStyle w:val="af0"/>
              <w:rPr>
                <w:bCs/>
                <w:szCs w:val="24"/>
              </w:rPr>
            </w:pPr>
            <w:r>
              <w:rPr>
                <w:rFonts w:hint="eastAsia"/>
                <w:bCs/>
                <w:szCs w:val="24"/>
              </w:rPr>
              <w:t>开启</w:t>
            </w:r>
          </w:p>
        </w:tc>
      </w:tr>
      <w:tr w:rsidR="00D1459F" w:rsidRPr="005175D5" w14:paraId="42CA0667"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4C409D4" w14:textId="77777777" w:rsidR="00D1459F" w:rsidRPr="005175D5" w:rsidRDefault="00D1459F" w:rsidP="00D720CB">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FB9B7B8" w14:textId="77777777" w:rsidR="00D1459F" w:rsidRPr="005175D5" w:rsidRDefault="00D1459F" w:rsidP="00D720CB">
            <w:pPr>
              <w:pStyle w:val="af0"/>
              <w:rPr>
                <w:bCs/>
                <w:szCs w:val="24"/>
              </w:rPr>
            </w:pPr>
            <w:r w:rsidRPr="005175D5">
              <w:rPr>
                <w:bCs/>
                <w:szCs w:val="24"/>
              </w:rPr>
              <w:t>≤3</w:t>
            </w:r>
            <w:r w:rsidRPr="005175D5">
              <w:rPr>
                <w:bCs/>
                <w:szCs w:val="24"/>
              </w:rPr>
              <w:t>秒</w:t>
            </w:r>
          </w:p>
        </w:tc>
      </w:tr>
      <w:tr w:rsidR="00D1459F" w:rsidRPr="005175D5" w14:paraId="40DB570B"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B64814C" w14:textId="77777777" w:rsidR="00D1459F" w:rsidRPr="005175D5" w:rsidRDefault="00D1459F" w:rsidP="00D720CB">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9C11F52" w14:textId="16F2F037" w:rsidR="00D1459F" w:rsidRPr="005175D5" w:rsidRDefault="00D1459F" w:rsidP="00D720CB">
            <w:pPr>
              <w:pStyle w:val="af0"/>
              <w:rPr>
                <w:bCs/>
                <w:szCs w:val="24"/>
              </w:rPr>
            </w:pPr>
            <w:r>
              <w:rPr>
                <w:rFonts w:hint="eastAsia"/>
                <w:bCs/>
                <w:szCs w:val="24"/>
              </w:rPr>
              <w:t>高压罐超压排气</w:t>
            </w:r>
          </w:p>
        </w:tc>
      </w:tr>
    </w:tbl>
    <w:p w14:paraId="61387492" w14:textId="788EE67D" w:rsidR="00EE3034" w:rsidRPr="00524A19" w:rsidRDefault="00EE3034" w:rsidP="00524A19">
      <w:pPr>
        <w:pStyle w:val="af2"/>
        <w:numPr>
          <w:ilvl w:val="0"/>
          <w:numId w:val="13"/>
        </w:numPr>
        <w:spacing w:beforeLines="50" w:before="156"/>
        <w:ind w:left="442" w:firstLineChars="0" w:hanging="442"/>
        <w:rPr>
          <w:color w:val="000000"/>
          <w:kern w:val="0"/>
          <w:sz w:val="28"/>
          <w:szCs w:val="28"/>
        </w:rPr>
      </w:pPr>
      <w:r w:rsidRPr="00524A19">
        <w:rPr>
          <w:rFonts w:hint="eastAsia"/>
          <w:color w:val="000000"/>
          <w:kern w:val="0"/>
          <w:sz w:val="28"/>
          <w:szCs w:val="28"/>
        </w:rPr>
        <w:t>开关阀</w:t>
      </w:r>
      <w:r w:rsidRPr="00524A19">
        <w:rPr>
          <w:rFonts w:hint="eastAsia"/>
          <w:color w:val="000000"/>
          <w:kern w:val="0"/>
          <w:sz w:val="28"/>
          <w:szCs w:val="28"/>
        </w:rPr>
        <w:t>SDV201</w:t>
      </w:r>
    </w:p>
    <w:tbl>
      <w:tblPr>
        <w:tblW w:w="5000" w:type="pct"/>
        <w:jc w:val="center"/>
        <w:tblLook w:val="04A0" w:firstRow="1" w:lastRow="0" w:firstColumn="1" w:lastColumn="0" w:noHBand="0" w:noVBand="1"/>
      </w:tblPr>
      <w:tblGrid>
        <w:gridCol w:w="4606"/>
        <w:gridCol w:w="3690"/>
      </w:tblGrid>
      <w:tr w:rsidR="00EE3034" w:rsidRPr="005175D5" w14:paraId="3AFBFC3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DDCF7C1" w14:textId="77777777" w:rsidR="00EE3034" w:rsidRPr="005175D5" w:rsidRDefault="00EE3034" w:rsidP="00D720CB">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119847A" w14:textId="77777777" w:rsidR="00EE3034" w:rsidRPr="005175D5" w:rsidRDefault="00EE3034" w:rsidP="00D720CB">
            <w:pPr>
              <w:pStyle w:val="af0"/>
              <w:rPr>
                <w:b/>
                <w:szCs w:val="24"/>
              </w:rPr>
            </w:pPr>
            <w:r w:rsidRPr="005175D5">
              <w:rPr>
                <w:b/>
                <w:szCs w:val="24"/>
              </w:rPr>
              <w:t>参数参量</w:t>
            </w:r>
          </w:p>
        </w:tc>
      </w:tr>
      <w:tr w:rsidR="00EE3034" w:rsidRPr="005175D5" w14:paraId="29104C52"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008614F" w14:textId="77777777" w:rsidR="00EE3034" w:rsidRPr="005175D5" w:rsidRDefault="00EE3034" w:rsidP="00D720CB">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C8A19E6" w14:textId="77777777" w:rsidR="00EE3034" w:rsidRPr="005175D5" w:rsidRDefault="00EE3034" w:rsidP="00D720CB">
            <w:pPr>
              <w:pStyle w:val="af0"/>
              <w:rPr>
                <w:bCs/>
                <w:szCs w:val="24"/>
              </w:rPr>
            </w:pPr>
            <w:r w:rsidRPr="005175D5">
              <w:rPr>
                <w:bCs/>
                <w:szCs w:val="24"/>
              </w:rPr>
              <w:t>焊接式</w:t>
            </w:r>
          </w:p>
        </w:tc>
      </w:tr>
      <w:tr w:rsidR="00EE3034" w:rsidRPr="005175D5" w14:paraId="19001D1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14CAF5E" w14:textId="77777777" w:rsidR="00EE3034" w:rsidRPr="005175D5" w:rsidRDefault="00EE3034" w:rsidP="00D720CB">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5F0913A" w14:textId="77777777" w:rsidR="00EE3034" w:rsidRPr="005175D5" w:rsidRDefault="00EE3034" w:rsidP="00D720CB">
            <w:pPr>
              <w:pStyle w:val="af0"/>
              <w:rPr>
                <w:bCs/>
                <w:szCs w:val="24"/>
              </w:rPr>
            </w:pPr>
            <w:r w:rsidRPr="005175D5">
              <w:rPr>
                <w:bCs/>
                <w:szCs w:val="24"/>
              </w:rPr>
              <w:t>供应商标准</w:t>
            </w:r>
          </w:p>
        </w:tc>
      </w:tr>
      <w:tr w:rsidR="00EE3034" w:rsidRPr="005175D5" w14:paraId="632F328F"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468A59E" w14:textId="77777777" w:rsidR="00EE3034" w:rsidRPr="005175D5" w:rsidRDefault="00EE3034" w:rsidP="00D720CB">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DA662F6" w14:textId="77777777" w:rsidR="00EE3034" w:rsidRPr="005175D5" w:rsidRDefault="00EE3034" w:rsidP="00D720CB">
            <w:pPr>
              <w:pStyle w:val="af0"/>
              <w:rPr>
                <w:bCs/>
                <w:szCs w:val="24"/>
              </w:rPr>
            </w:pPr>
            <w:r w:rsidRPr="005175D5">
              <w:rPr>
                <w:bCs/>
                <w:szCs w:val="24"/>
              </w:rPr>
              <w:t>C</w:t>
            </w:r>
          </w:p>
        </w:tc>
      </w:tr>
      <w:tr w:rsidR="00EE3034" w:rsidRPr="005175D5" w14:paraId="634E16B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4B384D2" w14:textId="77777777" w:rsidR="00EE3034" w:rsidRPr="005175D5" w:rsidRDefault="00EE3034" w:rsidP="00D720CB">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5FB4335" w14:textId="6C55D1C9" w:rsidR="00EE3034" w:rsidRPr="005175D5" w:rsidRDefault="00F26406" w:rsidP="00D720CB">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EE3034" w:rsidRPr="005175D5" w14:paraId="15CF0740"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5C9D80C" w14:textId="77777777" w:rsidR="00EE3034" w:rsidRPr="005175D5" w:rsidRDefault="00EE3034" w:rsidP="00D720CB">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B722A56" w14:textId="77777777" w:rsidR="00EE3034" w:rsidRPr="005175D5" w:rsidRDefault="00EE3034" w:rsidP="00D720CB">
            <w:pPr>
              <w:pStyle w:val="af0"/>
              <w:rPr>
                <w:bCs/>
                <w:szCs w:val="24"/>
              </w:rPr>
            </w:pPr>
            <w:r>
              <w:rPr>
                <w:rFonts w:hint="eastAsia"/>
                <w:bCs/>
                <w:szCs w:val="24"/>
              </w:rPr>
              <w:t>液态二氧化碳</w:t>
            </w:r>
          </w:p>
        </w:tc>
      </w:tr>
      <w:tr w:rsidR="00EE3034" w:rsidRPr="005175D5" w14:paraId="1C4DC51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255EC34" w14:textId="77777777" w:rsidR="00EE3034" w:rsidRPr="005175D5" w:rsidRDefault="00EE3034" w:rsidP="00D720CB">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5536B71" w14:textId="206D26EB" w:rsidR="00EE3034" w:rsidRPr="005175D5" w:rsidRDefault="00EE3034" w:rsidP="00D720CB">
            <w:pPr>
              <w:pStyle w:val="af0"/>
              <w:rPr>
                <w:bCs/>
                <w:szCs w:val="24"/>
              </w:rPr>
            </w:pPr>
            <w:r>
              <w:rPr>
                <w:rFonts w:hint="eastAsia"/>
                <w:bCs/>
                <w:szCs w:val="24"/>
              </w:rPr>
              <w:t>1002.1</w:t>
            </w:r>
          </w:p>
        </w:tc>
      </w:tr>
      <w:tr w:rsidR="00EE3034" w:rsidRPr="005175D5" w14:paraId="14503C07"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E8FB523" w14:textId="77777777" w:rsidR="00EE3034" w:rsidRPr="005175D5" w:rsidRDefault="00EE3034" w:rsidP="00D720CB">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A24E41F" w14:textId="1409B486" w:rsidR="00EE3034" w:rsidRPr="005175D5" w:rsidRDefault="00EE3034" w:rsidP="00D720CB">
            <w:pPr>
              <w:pStyle w:val="af0"/>
              <w:rPr>
                <w:bCs/>
                <w:szCs w:val="24"/>
              </w:rPr>
            </w:pPr>
            <w:r>
              <w:rPr>
                <w:rFonts w:hint="eastAsia"/>
                <w:bCs/>
                <w:szCs w:val="24"/>
              </w:rPr>
              <w:t>0.33</w:t>
            </w:r>
          </w:p>
        </w:tc>
      </w:tr>
      <w:tr w:rsidR="00EE3034" w:rsidRPr="005175D5" w14:paraId="3B48ACA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51B85F3" w14:textId="77777777" w:rsidR="00EE3034" w:rsidRPr="005175D5" w:rsidRDefault="00EE3034" w:rsidP="00D720CB">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BEE97F6" w14:textId="77777777" w:rsidR="00EE3034" w:rsidRPr="005175D5" w:rsidRDefault="00EE3034" w:rsidP="00D720CB">
            <w:pPr>
              <w:pStyle w:val="af0"/>
              <w:rPr>
                <w:bCs/>
                <w:szCs w:val="24"/>
              </w:rPr>
            </w:pPr>
            <w:r>
              <w:rPr>
                <w:rFonts w:hint="eastAsia"/>
                <w:bCs/>
                <w:szCs w:val="24"/>
              </w:rPr>
              <w:t>-20</w:t>
            </w:r>
          </w:p>
        </w:tc>
      </w:tr>
      <w:tr w:rsidR="00EE3034" w:rsidRPr="005175D5" w14:paraId="3ABB165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E147F45" w14:textId="77777777" w:rsidR="00EE3034" w:rsidRPr="005175D5" w:rsidRDefault="00EE3034" w:rsidP="00D720CB">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3637CE5" w14:textId="77777777" w:rsidR="00EE3034" w:rsidRPr="005175D5" w:rsidRDefault="00EE3034" w:rsidP="00D720CB">
            <w:pPr>
              <w:pStyle w:val="af0"/>
              <w:rPr>
                <w:bCs/>
                <w:szCs w:val="24"/>
              </w:rPr>
            </w:pPr>
            <w:r>
              <w:rPr>
                <w:rFonts w:hint="eastAsia"/>
                <w:bCs/>
                <w:szCs w:val="24"/>
              </w:rPr>
              <w:t>-40~50</w:t>
            </w:r>
          </w:p>
        </w:tc>
      </w:tr>
      <w:tr w:rsidR="00EE3034" w:rsidRPr="005175D5" w14:paraId="5C72F65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655B7F7" w14:textId="77777777" w:rsidR="00EE3034" w:rsidRPr="005175D5" w:rsidRDefault="00EE3034" w:rsidP="00D720CB">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17F51D4" w14:textId="30B986B8" w:rsidR="00EE3034" w:rsidRPr="005175D5" w:rsidRDefault="00EE3034" w:rsidP="00D720CB">
            <w:pPr>
              <w:pStyle w:val="af0"/>
              <w:rPr>
                <w:bCs/>
                <w:szCs w:val="24"/>
              </w:rPr>
            </w:pPr>
            <w:r>
              <w:rPr>
                <w:rFonts w:hint="eastAsia"/>
                <w:bCs/>
                <w:szCs w:val="24"/>
              </w:rPr>
              <w:t>2~6</w:t>
            </w:r>
          </w:p>
        </w:tc>
      </w:tr>
      <w:tr w:rsidR="00EE3034" w:rsidRPr="005175D5" w14:paraId="5CA2A4AF"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161A759" w14:textId="77777777" w:rsidR="00EE3034" w:rsidRPr="005175D5" w:rsidRDefault="00EE3034" w:rsidP="00D720CB">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A5DD434" w14:textId="598BD397" w:rsidR="00EE3034" w:rsidRPr="005175D5" w:rsidRDefault="00EE3034" w:rsidP="00D720CB">
            <w:pPr>
              <w:pStyle w:val="af0"/>
              <w:rPr>
                <w:bCs/>
                <w:szCs w:val="24"/>
              </w:rPr>
            </w:pPr>
            <w:r>
              <w:rPr>
                <w:rFonts w:hint="eastAsia"/>
                <w:bCs/>
                <w:szCs w:val="24"/>
              </w:rPr>
              <w:t>10</w:t>
            </w:r>
          </w:p>
        </w:tc>
      </w:tr>
      <w:tr w:rsidR="00EE3034" w:rsidRPr="005175D5" w14:paraId="5D34B44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694A696" w14:textId="77777777" w:rsidR="00EE3034" w:rsidRPr="005175D5" w:rsidRDefault="00EE3034" w:rsidP="00D720CB">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FC7C09A" w14:textId="184EE9DC" w:rsidR="00EE3034" w:rsidRPr="005175D5" w:rsidRDefault="00EE3034" w:rsidP="00D720CB">
            <w:pPr>
              <w:pStyle w:val="af0"/>
              <w:rPr>
                <w:bCs/>
                <w:szCs w:val="24"/>
              </w:rPr>
            </w:pPr>
            <w:r w:rsidRPr="005175D5">
              <w:rPr>
                <w:bCs/>
                <w:szCs w:val="24"/>
              </w:rPr>
              <w:t>DN</w:t>
            </w:r>
            <w:r>
              <w:rPr>
                <w:rFonts w:hint="eastAsia"/>
                <w:bCs/>
                <w:szCs w:val="24"/>
              </w:rPr>
              <w:t>25</w:t>
            </w:r>
            <w:r>
              <w:rPr>
                <w:rFonts w:hint="eastAsia"/>
                <w:bCs/>
                <w:szCs w:val="24"/>
              </w:rPr>
              <w:t>（</w:t>
            </w:r>
            <w:r w:rsidRPr="000E7333">
              <w:rPr>
                <w:bCs/>
                <w:szCs w:val="24"/>
              </w:rPr>
              <w:t>Φ</w:t>
            </w:r>
            <w:r>
              <w:rPr>
                <w:rFonts w:hint="eastAsia"/>
                <w:bCs/>
                <w:szCs w:val="24"/>
              </w:rPr>
              <w:t>33.7</w:t>
            </w:r>
            <w:r w:rsidRPr="000E7333">
              <w:rPr>
                <w:rFonts w:hint="eastAsia"/>
                <w:bCs/>
                <w:szCs w:val="24"/>
              </w:rPr>
              <w:t>×</w:t>
            </w:r>
            <w:r>
              <w:rPr>
                <w:rFonts w:hint="eastAsia"/>
                <w:bCs/>
                <w:szCs w:val="24"/>
              </w:rPr>
              <w:t>4.5</w:t>
            </w:r>
            <w:r>
              <w:rPr>
                <w:rFonts w:hint="eastAsia"/>
                <w:bCs/>
                <w:szCs w:val="24"/>
              </w:rPr>
              <w:t>）</w:t>
            </w:r>
          </w:p>
        </w:tc>
      </w:tr>
      <w:tr w:rsidR="00EE3034" w:rsidRPr="005175D5" w14:paraId="7420BDF2"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9F5DE97" w14:textId="77777777" w:rsidR="00EE3034" w:rsidRPr="005175D5" w:rsidRDefault="00EE3034" w:rsidP="00D720CB">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86920EB" w14:textId="77777777" w:rsidR="00EE3034" w:rsidRPr="005175D5" w:rsidRDefault="00EE3034" w:rsidP="00D720CB">
            <w:pPr>
              <w:pStyle w:val="af0"/>
              <w:rPr>
                <w:bCs/>
                <w:szCs w:val="24"/>
              </w:rPr>
            </w:pPr>
            <w:r w:rsidRPr="005175D5">
              <w:rPr>
                <w:bCs/>
                <w:szCs w:val="24"/>
              </w:rPr>
              <w:t>≤50kPa</w:t>
            </w:r>
          </w:p>
        </w:tc>
      </w:tr>
      <w:tr w:rsidR="00EE3034" w:rsidRPr="005175D5" w14:paraId="5BBB6DE3"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723E061" w14:textId="77777777" w:rsidR="00EE3034" w:rsidRPr="005175D5" w:rsidRDefault="00EE3034" w:rsidP="00D720CB">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663BFA2" w14:textId="73D52AC8" w:rsidR="00EE3034" w:rsidRPr="005175D5" w:rsidRDefault="00EE3034" w:rsidP="00D720CB">
            <w:pPr>
              <w:pStyle w:val="af0"/>
              <w:rPr>
                <w:bCs/>
                <w:szCs w:val="24"/>
              </w:rPr>
            </w:pPr>
            <w:r w:rsidRPr="005175D5">
              <w:rPr>
                <w:bCs/>
                <w:szCs w:val="24"/>
              </w:rPr>
              <w:t>室内</w:t>
            </w:r>
            <w:r>
              <w:rPr>
                <w:rFonts w:hint="eastAsia"/>
                <w:bCs/>
                <w:szCs w:val="24"/>
              </w:rPr>
              <w:t>，</w:t>
            </w:r>
            <w:r>
              <w:rPr>
                <w:rFonts w:hint="eastAsia"/>
                <w:bCs/>
                <w:szCs w:val="24"/>
              </w:rPr>
              <w:t>10MPa</w:t>
            </w:r>
            <w:r>
              <w:rPr>
                <w:rFonts w:hint="eastAsia"/>
                <w:bCs/>
                <w:szCs w:val="24"/>
              </w:rPr>
              <w:t>补气</w:t>
            </w:r>
            <w:proofErr w:type="gramStart"/>
            <w:r>
              <w:rPr>
                <w:rFonts w:hint="eastAsia"/>
                <w:bCs/>
                <w:szCs w:val="24"/>
              </w:rPr>
              <w:t>泵出口</w:t>
            </w:r>
            <w:proofErr w:type="gramEnd"/>
          </w:p>
        </w:tc>
      </w:tr>
      <w:tr w:rsidR="00EE3034" w:rsidRPr="005175D5" w14:paraId="36DCEB0E"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073749B" w14:textId="77777777" w:rsidR="00EE3034" w:rsidRPr="005175D5" w:rsidRDefault="00EE3034" w:rsidP="00D720CB">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84D41AA" w14:textId="77777777" w:rsidR="00EE3034" w:rsidRPr="005175D5" w:rsidRDefault="00EE3034" w:rsidP="00D720CB">
            <w:pPr>
              <w:pStyle w:val="af0"/>
              <w:rPr>
                <w:bCs/>
                <w:szCs w:val="24"/>
              </w:rPr>
            </w:pPr>
            <w:r>
              <w:rPr>
                <w:rFonts w:hint="eastAsia"/>
                <w:bCs/>
                <w:szCs w:val="24"/>
              </w:rPr>
              <w:t>304</w:t>
            </w:r>
          </w:p>
        </w:tc>
      </w:tr>
      <w:tr w:rsidR="00EE3034" w:rsidRPr="005175D5" w14:paraId="0A81479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43238D3" w14:textId="77777777" w:rsidR="00EE3034" w:rsidRPr="005175D5" w:rsidRDefault="00EE3034" w:rsidP="00D720CB">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5BACE18" w14:textId="77777777" w:rsidR="00EE3034" w:rsidRPr="005175D5" w:rsidRDefault="00EE3034" w:rsidP="00D720CB">
            <w:pPr>
              <w:pStyle w:val="af0"/>
              <w:rPr>
                <w:bCs/>
                <w:szCs w:val="24"/>
              </w:rPr>
            </w:pPr>
            <w:r>
              <w:rPr>
                <w:rFonts w:hint="eastAsia"/>
                <w:bCs/>
                <w:szCs w:val="24"/>
              </w:rPr>
              <w:t>开启</w:t>
            </w:r>
          </w:p>
        </w:tc>
      </w:tr>
      <w:tr w:rsidR="00EE3034" w:rsidRPr="005175D5" w14:paraId="62604BC1"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CA4094E" w14:textId="77777777" w:rsidR="00EE3034" w:rsidRPr="005175D5" w:rsidRDefault="00EE3034" w:rsidP="00D720CB">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C05B792" w14:textId="77777777" w:rsidR="00EE3034" w:rsidRPr="005175D5" w:rsidRDefault="00EE3034" w:rsidP="00D720CB">
            <w:pPr>
              <w:pStyle w:val="af0"/>
              <w:rPr>
                <w:bCs/>
                <w:szCs w:val="24"/>
              </w:rPr>
            </w:pPr>
            <w:r w:rsidRPr="005175D5">
              <w:rPr>
                <w:bCs/>
                <w:szCs w:val="24"/>
              </w:rPr>
              <w:t>≤3</w:t>
            </w:r>
            <w:r w:rsidRPr="005175D5">
              <w:rPr>
                <w:bCs/>
                <w:szCs w:val="24"/>
              </w:rPr>
              <w:t>秒</w:t>
            </w:r>
          </w:p>
        </w:tc>
      </w:tr>
      <w:tr w:rsidR="00EE3034" w:rsidRPr="005175D5" w14:paraId="23A48C3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34724A6" w14:textId="77777777" w:rsidR="00EE3034" w:rsidRPr="005175D5" w:rsidRDefault="00EE3034" w:rsidP="00D720CB">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B55BF9B" w14:textId="7FD7DFAC" w:rsidR="00EE3034" w:rsidRPr="005175D5" w:rsidRDefault="00EE3034" w:rsidP="00D720CB">
            <w:pPr>
              <w:pStyle w:val="af0"/>
              <w:jc w:val="both"/>
              <w:rPr>
                <w:bCs/>
                <w:szCs w:val="24"/>
              </w:rPr>
            </w:pPr>
            <w:r w:rsidRPr="00E526DE">
              <w:rPr>
                <w:rFonts w:hint="eastAsia"/>
                <w:bCs/>
                <w:szCs w:val="24"/>
              </w:rPr>
              <w:t>1</w:t>
            </w:r>
            <w:r>
              <w:rPr>
                <w:rFonts w:hint="eastAsia"/>
                <w:bCs/>
                <w:szCs w:val="24"/>
              </w:rPr>
              <w:t>0</w:t>
            </w:r>
            <w:r w:rsidRPr="00E526DE">
              <w:rPr>
                <w:rFonts w:hint="eastAsia"/>
                <w:bCs/>
                <w:szCs w:val="24"/>
              </w:rPr>
              <w:t>MPa</w:t>
            </w:r>
            <w:r w:rsidRPr="00E526DE">
              <w:rPr>
                <w:rFonts w:hint="eastAsia"/>
                <w:bCs/>
                <w:szCs w:val="24"/>
              </w:rPr>
              <w:t>补气</w:t>
            </w:r>
            <w:proofErr w:type="gramStart"/>
            <w:r w:rsidRPr="00E526DE">
              <w:rPr>
                <w:rFonts w:hint="eastAsia"/>
                <w:bCs/>
                <w:szCs w:val="24"/>
              </w:rPr>
              <w:t>泵出口</w:t>
            </w:r>
            <w:proofErr w:type="gramEnd"/>
            <w:r w:rsidRPr="00E526DE">
              <w:rPr>
                <w:rFonts w:hint="eastAsia"/>
                <w:bCs/>
                <w:szCs w:val="24"/>
              </w:rPr>
              <w:t>关断，防止</w:t>
            </w:r>
            <w:r>
              <w:rPr>
                <w:rFonts w:hint="eastAsia"/>
                <w:bCs/>
                <w:szCs w:val="24"/>
              </w:rPr>
              <w:t>液态</w:t>
            </w:r>
            <w:r w:rsidRPr="00E526DE">
              <w:rPr>
                <w:rFonts w:hint="eastAsia"/>
                <w:bCs/>
                <w:szCs w:val="24"/>
              </w:rPr>
              <w:t>CO</w:t>
            </w:r>
            <w:r w:rsidRPr="00E526DE">
              <w:rPr>
                <w:rFonts w:hint="eastAsia"/>
                <w:bCs/>
                <w:szCs w:val="24"/>
                <w:vertAlign w:val="subscript"/>
              </w:rPr>
              <w:t>2</w:t>
            </w:r>
            <w:r w:rsidRPr="00E526DE">
              <w:rPr>
                <w:rFonts w:hint="eastAsia"/>
                <w:bCs/>
                <w:szCs w:val="24"/>
              </w:rPr>
              <w:t>气化膨胀逆流</w:t>
            </w:r>
          </w:p>
        </w:tc>
      </w:tr>
    </w:tbl>
    <w:p w14:paraId="7AA37A22" w14:textId="519FA6BF" w:rsidR="00EE3034" w:rsidRPr="00524A19" w:rsidRDefault="00EE3034" w:rsidP="00524A19">
      <w:pPr>
        <w:pStyle w:val="af2"/>
        <w:numPr>
          <w:ilvl w:val="0"/>
          <w:numId w:val="13"/>
        </w:numPr>
        <w:spacing w:beforeLines="50" w:before="156"/>
        <w:ind w:left="442" w:firstLineChars="0" w:hanging="442"/>
        <w:rPr>
          <w:color w:val="000000"/>
          <w:kern w:val="0"/>
          <w:sz w:val="28"/>
          <w:szCs w:val="28"/>
        </w:rPr>
      </w:pPr>
      <w:r w:rsidRPr="00524A19">
        <w:rPr>
          <w:rFonts w:hint="eastAsia"/>
          <w:color w:val="000000"/>
          <w:kern w:val="0"/>
          <w:sz w:val="28"/>
          <w:szCs w:val="28"/>
        </w:rPr>
        <w:lastRenderedPageBreak/>
        <w:t>开关阀</w:t>
      </w:r>
      <w:r w:rsidRPr="00524A19">
        <w:rPr>
          <w:rFonts w:hint="eastAsia"/>
          <w:color w:val="000000"/>
          <w:kern w:val="0"/>
          <w:sz w:val="28"/>
          <w:szCs w:val="28"/>
        </w:rPr>
        <w:t>SDV20</w:t>
      </w:r>
      <w:r w:rsidR="009B7690" w:rsidRPr="00524A19">
        <w:rPr>
          <w:rFonts w:hint="eastAsia"/>
          <w:color w:val="000000"/>
          <w:kern w:val="0"/>
          <w:sz w:val="28"/>
          <w:szCs w:val="28"/>
        </w:rPr>
        <w:t>2</w:t>
      </w:r>
    </w:p>
    <w:tbl>
      <w:tblPr>
        <w:tblW w:w="5000" w:type="pct"/>
        <w:jc w:val="center"/>
        <w:tblLook w:val="04A0" w:firstRow="1" w:lastRow="0" w:firstColumn="1" w:lastColumn="0" w:noHBand="0" w:noVBand="1"/>
      </w:tblPr>
      <w:tblGrid>
        <w:gridCol w:w="4606"/>
        <w:gridCol w:w="3690"/>
      </w:tblGrid>
      <w:tr w:rsidR="00EE3034" w:rsidRPr="005175D5" w14:paraId="33DC053A"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C9162FC" w14:textId="77777777" w:rsidR="00EE3034" w:rsidRPr="005175D5" w:rsidRDefault="00EE3034" w:rsidP="00D720CB">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08F4879" w14:textId="77777777" w:rsidR="00EE3034" w:rsidRPr="005175D5" w:rsidRDefault="00EE3034" w:rsidP="00D720CB">
            <w:pPr>
              <w:pStyle w:val="af0"/>
              <w:rPr>
                <w:b/>
                <w:szCs w:val="24"/>
              </w:rPr>
            </w:pPr>
            <w:r w:rsidRPr="005175D5">
              <w:rPr>
                <w:b/>
                <w:szCs w:val="24"/>
              </w:rPr>
              <w:t>参数参量</w:t>
            </w:r>
          </w:p>
        </w:tc>
      </w:tr>
      <w:tr w:rsidR="00EE3034" w:rsidRPr="005175D5" w14:paraId="24F57BD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AC14F8C" w14:textId="77777777" w:rsidR="00EE3034" w:rsidRPr="005175D5" w:rsidRDefault="00EE3034" w:rsidP="00D720CB">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51580A9" w14:textId="77777777" w:rsidR="00EE3034" w:rsidRPr="005175D5" w:rsidRDefault="00EE3034" w:rsidP="00D720CB">
            <w:pPr>
              <w:pStyle w:val="af0"/>
              <w:rPr>
                <w:bCs/>
                <w:szCs w:val="24"/>
              </w:rPr>
            </w:pPr>
            <w:r w:rsidRPr="005175D5">
              <w:rPr>
                <w:bCs/>
                <w:szCs w:val="24"/>
              </w:rPr>
              <w:t>焊接式</w:t>
            </w:r>
          </w:p>
        </w:tc>
      </w:tr>
      <w:tr w:rsidR="00EE3034" w:rsidRPr="005175D5" w14:paraId="1952084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89D5DB1" w14:textId="77777777" w:rsidR="00EE3034" w:rsidRPr="005175D5" w:rsidRDefault="00EE3034" w:rsidP="00D720CB">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8204709" w14:textId="77777777" w:rsidR="00EE3034" w:rsidRPr="005175D5" w:rsidRDefault="00EE3034" w:rsidP="00D720CB">
            <w:pPr>
              <w:pStyle w:val="af0"/>
              <w:rPr>
                <w:bCs/>
                <w:szCs w:val="24"/>
              </w:rPr>
            </w:pPr>
            <w:r w:rsidRPr="005175D5">
              <w:rPr>
                <w:bCs/>
                <w:szCs w:val="24"/>
              </w:rPr>
              <w:t>供应商标准</w:t>
            </w:r>
          </w:p>
        </w:tc>
      </w:tr>
      <w:tr w:rsidR="00EE3034" w:rsidRPr="005175D5" w14:paraId="64EBADCC"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B153841" w14:textId="77777777" w:rsidR="00EE3034" w:rsidRPr="005175D5" w:rsidRDefault="00EE3034" w:rsidP="00D720CB">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81BFDFC" w14:textId="77777777" w:rsidR="00EE3034" w:rsidRPr="005175D5" w:rsidRDefault="00EE3034" w:rsidP="00D720CB">
            <w:pPr>
              <w:pStyle w:val="af0"/>
              <w:rPr>
                <w:bCs/>
                <w:szCs w:val="24"/>
              </w:rPr>
            </w:pPr>
            <w:r w:rsidRPr="005175D5">
              <w:rPr>
                <w:bCs/>
                <w:szCs w:val="24"/>
              </w:rPr>
              <w:t>C</w:t>
            </w:r>
          </w:p>
        </w:tc>
      </w:tr>
      <w:tr w:rsidR="00EE3034" w:rsidRPr="005175D5" w14:paraId="6C70681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07751B0" w14:textId="77777777" w:rsidR="00EE3034" w:rsidRPr="005175D5" w:rsidRDefault="00EE3034" w:rsidP="00D720CB">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C8599F7" w14:textId="3977FEEC" w:rsidR="00EE3034" w:rsidRPr="005175D5" w:rsidRDefault="00F26406" w:rsidP="00D720CB">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EE3034" w:rsidRPr="005175D5" w14:paraId="46816BCE"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F55AED1" w14:textId="77777777" w:rsidR="00EE3034" w:rsidRPr="005175D5" w:rsidRDefault="00EE3034" w:rsidP="00D720CB">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52062F8" w14:textId="77777777" w:rsidR="00EE3034" w:rsidRPr="005175D5" w:rsidRDefault="00EE3034" w:rsidP="00D720CB">
            <w:pPr>
              <w:pStyle w:val="af0"/>
              <w:rPr>
                <w:bCs/>
                <w:szCs w:val="24"/>
              </w:rPr>
            </w:pPr>
            <w:r>
              <w:rPr>
                <w:rFonts w:hint="eastAsia"/>
                <w:bCs/>
                <w:szCs w:val="24"/>
              </w:rPr>
              <w:t>超临界二氧化碳</w:t>
            </w:r>
          </w:p>
        </w:tc>
      </w:tr>
      <w:tr w:rsidR="00EE3034" w:rsidRPr="005175D5" w14:paraId="3BA7719E"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E11A203" w14:textId="77777777" w:rsidR="00EE3034" w:rsidRPr="005175D5" w:rsidRDefault="00EE3034" w:rsidP="00D720CB">
            <w:pPr>
              <w:pStyle w:val="af0"/>
              <w:rPr>
                <w:bCs/>
                <w:szCs w:val="24"/>
              </w:rPr>
            </w:pPr>
            <w:r w:rsidRPr="005175D5">
              <w:rPr>
                <w:bCs/>
                <w:szCs w:val="24"/>
              </w:rPr>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58147AC" w14:textId="733A70C4" w:rsidR="00EE3034" w:rsidRPr="005175D5" w:rsidRDefault="00EE3034" w:rsidP="00D720CB">
            <w:pPr>
              <w:pStyle w:val="af0"/>
              <w:rPr>
                <w:bCs/>
                <w:szCs w:val="24"/>
              </w:rPr>
            </w:pPr>
            <w:r>
              <w:rPr>
                <w:rFonts w:hint="eastAsia"/>
                <w:bCs/>
                <w:szCs w:val="24"/>
              </w:rPr>
              <w:t>124.9</w:t>
            </w:r>
          </w:p>
        </w:tc>
      </w:tr>
      <w:tr w:rsidR="00EE3034" w:rsidRPr="005175D5" w14:paraId="3ABE7D41"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1BE95F7" w14:textId="77777777" w:rsidR="00EE3034" w:rsidRPr="005175D5" w:rsidRDefault="00EE3034" w:rsidP="00D720CB">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78BD6DC" w14:textId="11B51F3C" w:rsidR="00EE3034" w:rsidRPr="005175D5" w:rsidRDefault="00EE3034" w:rsidP="00D720CB">
            <w:pPr>
              <w:pStyle w:val="af0"/>
              <w:rPr>
                <w:bCs/>
                <w:szCs w:val="24"/>
              </w:rPr>
            </w:pPr>
            <w:r>
              <w:rPr>
                <w:rFonts w:hint="eastAsia"/>
                <w:bCs/>
                <w:szCs w:val="24"/>
              </w:rPr>
              <w:t>0.33</w:t>
            </w:r>
          </w:p>
        </w:tc>
      </w:tr>
      <w:tr w:rsidR="00EE3034" w:rsidRPr="005175D5" w14:paraId="4F4E0053"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38D7FD75" w14:textId="77777777" w:rsidR="00EE3034" w:rsidRPr="005175D5" w:rsidRDefault="00EE3034" w:rsidP="00D720CB">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12338FC" w14:textId="77777777" w:rsidR="00EE3034" w:rsidRPr="005175D5" w:rsidRDefault="00EE3034" w:rsidP="00D720CB">
            <w:pPr>
              <w:pStyle w:val="af0"/>
              <w:rPr>
                <w:bCs/>
                <w:szCs w:val="24"/>
              </w:rPr>
            </w:pPr>
            <w:r>
              <w:rPr>
                <w:rFonts w:hint="eastAsia"/>
                <w:bCs/>
                <w:szCs w:val="24"/>
              </w:rPr>
              <w:t>60</w:t>
            </w:r>
          </w:p>
        </w:tc>
      </w:tr>
      <w:tr w:rsidR="00EE3034" w:rsidRPr="005175D5" w14:paraId="10871C37"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E6F55C0" w14:textId="77777777" w:rsidR="00EE3034" w:rsidRPr="005175D5" w:rsidRDefault="00EE3034" w:rsidP="00D720CB">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039B2A5" w14:textId="77777777" w:rsidR="00EE3034" w:rsidRPr="005175D5" w:rsidRDefault="00EE3034" w:rsidP="00D720CB">
            <w:pPr>
              <w:pStyle w:val="af0"/>
              <w:rPr>
                <w:bCs/>
                <w:szCs w:val="24"/>
              </w:rPr>
            </w:pPr>
            <w:r>
              <w:rPr>
                <w:rFonts w:hint="eastAsia"/>
                <w:bCs/>
                <w:szCs w:val="24"/>
              </w:rPr>
              <w:t>200</w:t>
            </w:r>
          </w:p>
        </w:tc>
      </w:tr>
      <w:tr w:rsidR="00EE3034" w:rsidRPr="005175D5" w14:paraId="576155AA"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A522D45" w14:textId="77777777" w:rsidR="00EE3034" w:rsidRPr="005175D5" w:rsidRDefault="00EE3034" w:rsidP="00D720CB">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D9F67E4" w14:textId="77777777" w:rsidR="00EE3034" w:rsidRPr="005175D5" w:rsidRDefault="00EE3034" w:rsidP="00D720CB">
            <w:pPr>
              <w:pStyle w:val="af0"/>
              <w:rPr>
                <w:bCs/>
                <w:szCs w:val="24"/>
              </w:rPr>
            </w:pPr>
            <w:r>
              <w:rPr>
                <w:rFonts w:hint="eastAsia"/>
                <w:bCs/>
                <w:szCs w:val="24"/>
              </w:rPr>
              <w:t>12.6</w:t>
            </w:r>
          </w:p>
        </w:tc>
      </w:tr>
      <w:tr w:rsidR="00EE3034" w:rsidRPr="005175D5" w14:paraId="3FD24B95"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C2051AB" w14:textId="77777777" w:rsidR="00EE3034" w:rsidRPr="005175D5" w:rsidRDefault="00EE3034" w:rsidP="00D720CB">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0EE9F114" w14:textId="77777777" w:rsidR="00EE3034" w:rsidRPr="005175D5" w:rsidRDefault="00EE3034" w:rsidP="00D720CB">
            <w:pPr>
              <w:pStyle w:val="af0"/>
              <w:rPr>
                <w:bCs/>
                <w:szCs w:val="24"/>
              </w:rPr>
            </w:pPr>
            <w:r>
              <w:rPr>
                <w:rFonts w:hint="eastAsia"/>
                <w:bCs/>
                <w:szCs w:val="24"/>
              </w:rPr>
              <w:t>16</w:t>
            </w:r>
          </w:p>
        </w:tc>
      </w:tr>
      <w:tr w:rsidR="00EE3034" w:rsidRPr="005175D5" w14:paraId="51C86A5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1AA5944" w14:textId="77777777" w:rsidR="00EE3034" w:rsidRPr="005175D5" w:rsidRDefault="00EE3034" w:rsidP="00D720CB">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F2F39C6" w14:textId="3B4DC050" w:rsidR="00EE3034" w:rsidRPr="005175D5" w:rsidRDefault="00EE3034" w:rsidP="00D720CB">
            <w:pPr>
              <w:pStyle w:val="af0"/>
              <w:rPr>
                <w:bCs/>
                <w:szCs w:val="24"/>
              </w:rPr>
            </w:pPr>
            <w:r w:rsidRPr="005175D5">
              <w:rPr>
                <w:bCs/>
                <w:szCs w:val="24"/>
              </w:rPr>
              <w:t>DN</w:t>
            </w:r>
            <w:r>
              <w:rPr>
                <w:rFonts w:hint="eastAsia"/>
                <w:bCs/>
                <w:szCs w:val="24"/>
              </w:rPr>
              <w:t>15</w:t>
            </w:r>
            <w:r>
              <w:rPr>
                <w:rFonts w:hint="eastAsia"/>
                <w:bCs/>
                <w:szCs w:val="24"/>
              </w:rPr>
              <w:t>（</w:t>
            </w:r>
            <w:r w:rsidRPr="000E7333">
              <w:rPr>
                <w:bCs/>
                <w:szCs w:val="24"/>
              </w:rPr>
              <w:t>Φ</w:t>
            </w:r>
            <w:r>
              <w:rPr>
                <w:rFonts w:hint="eastAsia"/>
                <w:bCs/>
                <w:szCs w:val="24"/>
              </w:rPr>
              <w:t>33.7</w:t>
            </w:r>
            <w:r w:rsidRPr="000E7333">
              <w:rPr>
                <w:rFonts w:hint="eastAsia"/>
                <w:bCs/>
                <w:szCs w:val="24"/>
              </w:rPr>
              <w:t>×</w:t>
            </w:r>
            <w:r>
              <w:rPr>
                <w:rFonts w:hint="eastAsia"/>
                <w:bCs/>
                <w:szCs w:val="24"/>
              </w:rPr>
              <w:t>6.3</w:t>
            </w:r>
            <w:r>
              <w:rPr>
                <w:rFonts w:hint="eastAsia"/>
                <w:bCs/>
                <w:szCs w:val="24"/>
              </w:rPr>
              <w:t>）</w:t>
            </w:r>
          </w:p>
        </w:tc>
      </w:tr>
      <w:tr w:rsidR="00EE3034" w:rsidRPr="005175D5" w14:paraId="0E05ED5F"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10A4C2A9" w14:textId="77777777" w:rsidR="00EE3034" w:rsidRPr="005175D5" w:rsidRDefault="00EE3034" w:rsidP="00D720CB">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BCC7735" w14:textId="77777777" w:rsidR="00EE3034" w:rsidRPr="005175D5" w:rsidRDefault="00EE3034" w:rsidP="00D720CB">
            <w:pPr>
              <w:pStyle w:val="af0"/>
              <w:rPr>
                <w:bCs/>
                <w:szCs w:val="24"/>
              </w:rPr>
            </w:pPr>
            <w:r w:rsidRPr="005175D5">
              <w:rPr>
                <w:bCs/>
                <w:szCs w:val="24"/>
              </w:rPr>
              <w:t>≤50kPa</w:t>
            </w:r>
          </w:p>
        </w:tc>
      </w:tr>
      <w:tr w:rsidR="00EE3034" w:rsidRPr="005175D5" w14:paraId="3676B72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4700312" w14:textId="77777777" w:rsidR="00EE3034" w:rsidRPr="005175D5" w:rsidRDefault="00EE3034" w:rsidP="00D720CB">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8328DCD" w14:textId="7DE57EE8" w:rsidR="00EE3034" w:rsidRPr="005175D5" w:rsidRDefault="00EE3034" w:rsidP="00D720CB">
            <w:pPr>
              <w:pStyle w:val="af0"/>
              <w:rPr>
                <w:bCs/>
                <w:szCs w:val="24"/>
              </w:rPr>
            </w:pPr>
            <w:r w:rsidRPr="005175D5">
              <w:rPr>
                <w:bCs/>
                <w:szCs w:val="24"/>
              </w:rPr>
              <w:t>室内</w:t>
            </w:r>
            <w:r>
              <w:rPr>
                <w:rFonts w:hint="eastAsia"/>
                <w:bCs/>
                <w:szCs w:val="24"/>
              </w:rPr>
              <w:t>，库存罐补气入口</w:t>
            </w:r>
          </w:p>
        </w:tc>
      </w:tr>
      <w:tr w:rsidR="00EE3034" w:rsidRPr="005175D5" w14:paraId="11156D9F"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35D5087" w14:textId="77777777" w:rsidR="00EE3034" w:rsidRPr="005175D5" w:rsidRDefault="00EE3034" w:rsidP="00D720CB">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DE6FA19" w14:textId="77777777" w:rsidR="00EE3034" w:rsidRPr="005175D5" w:rsidRDefault="00EE3034" w:rsidP="00D720CB">
            <w:pPr>
              <w:pStyle w:val="af0"/>
              <w:rPr>
                <w:bCs/>
                <w:szCs w:val="24"/>
              </w:rPr>
            </w:pPr>
            <w:r>
              <w:rPr>
                <w:rFonts w:hint="eastAsia"/>
                <w:bCs/>
                <w:szCs w:val="24"/>
              </w:rPr>
              <w:t>304</w:t>
            </w:r>
          </w:p>
        </w:tc>
      </w:tr>
      <w:tr w:rsidR="00EE3034" w:rsidRPr="005175D5" w14:paraId="0E5FF99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E1B2CBF" w14:textId="77777777" w:rsidR="00EE3034" w:rsidRPr="005175D5" w:rsidRDefault="00EE3034" w:rsidP="00D720CB">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390A03B" w14:textId="77777777" w:rsidR="00EE3034" w:rsidRPr="005175D5" w:rsidRDefault="00EE3034" w:rsidP="00D720CB">
            <w:pPr>
              <w:pStyle w:val="af0"/>
              <w:rPr>
                <w:bCs/>
                <w:szCs w:val="24"/>
              </w:rPr>
            </w:pPr>
            <w:r>
              <w:rPr>
                <w:rFonts w:hint="eastAsia"/>
                <w:bCs/>
                <w:szCs w:val="24"/>
              </w:rPr>
              <w:t>关闭</w:t>
            </w:r>
          </w:p>
        </w:tc>
      </w:tr>
      <w:tr w:rsidR="00EE3034" w:rsidRPr="005175D5" w14:paraId="1AE3F8F3"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2F6B69A" w14:textId="77777777" w:rsidR="00EE3034" w:rsidRPr="005175D5" w:rsidRDefault="00EE3034" w:rsidP="00D720CB">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DC7F3E2" w14:textId="77777777" w:rsidR="00EE3034" w:rsidRPr="005175D5" w:rsidRDefault="00EE3034" w:rsidP="00D720CB">
            <w:pPr>
              <w:pStyle w:val="af0"/>
              <w:rPr>
                <w:bCs/>
                <w:szCs w:val="24"/>
              </w:rPr>
            </w:pPr>
            <w:r w:rsidRPr="005175D5">
              <w:rPr>
                <w:bCs/>
                <w:szCs w:val="24"/>
              </w:rPr>
              <w:t>≤3</w:t>
            </w:r>
            <w:r w:rsidRPr="005175D5">
              <w:rPr>
                <w:bCs/>
                <w:szCs w:val="24"/>
              </w:rPr>
              <w:t>秒</w:t>
            </w:r>
          </w:p>
        </w:tc>
      </w:tr>
      <w:tr w:rsidR="00EE3034" w:rsidRPr="005175D5" w14:paraId="60976E1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6D23F92" w14:textId="77777777" w:rsidR="00EE3034" w:rsidRPr="005175D5" w:rsidRDefault="00EE3034" w:rsidP="00D720CB">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ADD8DD8" w14:textId="1CFA7481" w:rsidR="00EE3034" w:rsidRPr="005175D5" w:rsidRDefault="00EE3034" w:rsidP="00D720CB">
            <w:pPr>
              <w:pStyle w:val="af0"/>
              <w:rPr>
                <w:bCs/>
                <w:szCs w:val="24"/>
              </w:rPr>
            </w:pPr>
            <w:r w:rsidRPr="007D5ABA">
              <w:rPr>
                <w:rFonts w:hint="eastAsia"/>
                <w:bCs/>
                <w:szCs w:val="24"/>
              </w:rPr>
              <w:t>将</w:t>
            </w:r>
            <w:r w:rsidRPr="007D5ABA">
              <w:rPr>
                <w:rFonts w:hint="eastAsia"/>
                <w:bCs/>
                <w:szCs w:val="24"/>
              </w:rPr>
              <w:t>1</w:t>
            </w:r>
            <w:r>
              <w:rPr>
                <w:rFonts w:hint="eastAsia"/>
                <w:bCs/>
                <w:szCs w:val="24"/>
              </w:rPr>
              <w:t>0</w:t>
            </w:r>
            <w:r w:rsidRPr="007D5ABA">
              <w:rPr>
                <w:rFonts w:hint="eastAsia"/>
                <w:bCs/>
                <w:szCs w:val="24"/>
              </w:rPr>
              <w:t>MPa</w:t>
            </w:r>
            <w:r w:rsidRPr="007D5ABA">
              <w:rPr>
                <w:rFonts w:hint="eastAsia"/>
                <w:bCs/>
                <w:szCs w:val="24"/>
              </w:rPr>
              <w:t>补气管线与</w:t>
            </w:r>
            <w:r>
              <w:rPr>
                <w:rFonts w:hint="eastAsia"/>
                <w:bCs/>
                <w:szCs w:val="24"/>
              </w:rPr>
              <w:t>库存</w:t>
            </w:r>
            <w:r w:rsidRPr="007D5ABA">
              <w:rPr>
                <w:rFonts w:hint="eastAsia"/>
                <w:bCs/>
                <w:szCs w:val="24"/>
              </w:rPr>
              <w:t>罐断开</w:t>
            </w:r>
          </w:p>
        </w:tc>
      </w:tr>
    </w:tbl>
    <w:p w14:paraId="2C671AEF" w14:textId="63AC0C07" w:rsidR="00EE3034" w:rsidRPr="00524A19" w:rsidRDefault="00EE3034" w:rsidP="00524A19">
      <w:pPr>
        <w:pStyle w:val="af2"/>
        <w:numPr>
          <w:ilvl w:val="0"/>
          <w:numId w:val="13"/>
        </w:numPr>
        <w:spacing w:beforeLines="50" w:before="156"/>
        <w:ind w:left="442" w:firstLineChars="0" w:hanging="442"/>
        <w:rPr>
          <w:color w:val="000000"/>
          <w:kern w:val="0"/>
          <w:sz w:val="28"/>
          <w:szCs w:val="28"/>
        </w:rPr>
      </w:pPr>
      <w:r w:rsidRPr="00524A19">
        <w:rPr>
          <w:rFonts w:hint="eastAsia"/>
          <w:color w:val="000000"/>
          <w:kern w:val="0"/>
          <w:sz w:val="28"/>
          <w:szCs w:val="28"/>
        </w:rPr>
        <w:t>开关阀</w:t>
      </w:r>
      <w:r w:rsidRPr="00524A19">
        <w:rPr>
          <w:rFonts w:hint="eastAsia"/>
          <w:color w:val="000000"/>
          <w:kern w:val="0"/>
          <w:sz w:val="28"/>
          <w:szCs w:val="28"/>
        </w:rPr>
        <w:t>BDV20</w:t>
      </w:r>
      <w:r w:rsidR="009B7690" w:rsidRPr="00524A19">
        <w:rPr>
          <w:rFonts w:hint="eastAsia"/>
          <w:color w:val="000000"/>
          <w:kern w:val="0"/>
          <w:sz w:val="28"/>
          <w:szCs w:val="28"/>
        </w:rPr>
        <w:t>1</w:t>
      </w:r>
    </w:p>
    <w:tbl>
      <w:tblPr>
        <w:tblW w:w="5000" w:type="pct"/>
        <w:jc w:val="center"/>
        <w:tblLook w:val="04A0" w:firstRow="1" w:lastRow="0" w:firstColumn="1" w:lastColumn="0" w:noHBand="0" w:noVBand="1"/>
      </w:tblPr>
      <w:tblGrid>
        <w:gridCol w:w="4606"/>
        <w:gridCol w:w="3690"/>
      </w:tblGrid>
      <w:tr w:rsidR="00EE3034" w:rsidRPr="005175D5" w14:paraId="06EA6C55"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A810D9B" w14:textId="77777777" w:rsidR="00EE3034" w:rsidRPr="005175D5" w:rsidRDefault="00EE3034" w:rsidP="00D720CB">
            <w:pPr>
              <w:pStyle w:val="af0"/>
              <w:rPr>
                <w:b/>
                <w:szCs w:val="24"/>
              </w:rPr>
            </w:pPr>
            <w:r w:rsidRPr="005175D5">
              <w:rPr>
                <w:b/>
                <w:szCs w:val="24"/>
              </w:rPr>
              <w:t>参数</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3F3B16D" w14:textId="77777777" w:rsidR="00EE3034" w:rsidRPr="005175D5" w:rsidRDefault="00EE3034" w:rsidP="00D720CB">
            <w:pPr>
              <w:pStyle w:val="af0"/>
              <w:rPr>
                <w:b/>
                <w:szCs w:val="24"/>
              </w:rPr>
            </w:pPr>
            <w:r w:rsidRPr="005175D5">
              <w:rPr>
                <w:b/>
                <w:szCs w:val="24"/>
              </w:rPr>
              <w:t>参数参量</w:t>
            </w:r>
          </w:p>
        </w:tc>
      </w:tr>
      <w:tr w:rsidR="00EE3034" w:rsidRPr="005175D5" w14:paraId="3531CE32"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A4AA22A" w14:textId="77777777" w:rsidR="00EE3034" w:rsidRPr="005175D5" w:rsidRDefault="00EE3034" w:rsidP="00D720CB">
            <w:pPr>
              <w:pStyle w:val="af0"/>
              <w:rPr>
                <w:bCs/>
                <w:szCs w:val="24"/>
              </w:rPr>
            </w:pPr>
            <w:r w:rsidRPr="005175D5">
              <w:rPr>
                <w:bCs/>
                <w:szCs w:val="24"/>
              </w:rPr>
              <w:t>安装类型</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4C3C0251" w14:textId="77777777" w:rsidR="00EE3034" w:rsidRPr="005175D5" w:rsidRDefault="00EE3034" w:rsidP="00D720CB">
            <w:pPr>
              <w:pStyle w:val="af0"/>
              <w:rPr>
                <w:bCs/>
                <w:szCs w:val="24"/>
              </w:rPr>
            </w:pPr>
            <w:r w:rsidRPr="005175D5">
              <w:rPr>
                <w:bCs/>
                <w:szCs w:val="24"/>
              </w:rPr>
              <w:t>焊接式</w:t>
            </w:r>
          </w:p>
        </w:tc>
      </w:tr>
      <w:tr w:rsidR="00EE3034" w:rsidRPr="005175D5" w14:paraId="6596CDF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52C015CD" w14:textId="77777777" w:rsidR="00EE3034" w:rsidRPr="005175D5" w:rsidRDefault="00EE3034" w:rsidP="00D720CB">
            <w:pPr>
              <w:pStyle w:val="af0"/>
              <w:rPr>
                <w:bCs/>
                <w:szCs w:val="24"/>
              </w:rPr>
            </w:pPr>
            <w:r w:rsidRPr="005175D5">
              <w:rPr>
                <w:bCs/>
                <w:szCs w:val="24"/>
              </w:rPr>
              <w:t>制造标准</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2E1137CF" w14:textId="77777777" w:rsidR="00EE3034" w:rsidRPr="005175D5" w:rsidRDefault="00EE3034" w:rsidP="00D720CB">
            <w:pPr>
              <w:pStyle w:val="af0"/>
              <w:rPr>
                <w:bCs/>
                <w:szCs w:val="24"/>
              </w:rPr>
            </w:pPr>
            <w:r w:rsidRPr="005175D5">
              <w:rPr>
                <w:bCs/>
                <w:szCs w:val="24"/>
              </w:rPr>
              <w:t>供应商标准</w:t>
            </w:r>
          </w:p>
        </w:tc>
      </w:tr>
      <w:tr w:rsidR="00EE3034" w:rsidRPr="005175D5" w14:paraId="47B6DD2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568B820" w14:textId="77777777" w:rsidR="00EE3034" w:rsidRPr="005175D5" w:rsidRDefault="00EE3034" w:rsidP="00D720CB">
            <w:pPr>
              <w:pStyle w:val="af0"/>
              <w:rPr>
                <w:bCs/>
                <w:szCs w:val="24"/>
              </w:rPr>
            </w:pPr>
            <w:r w:rsidRPr="005175D5">
              <w:rPr>
                <w:bCs/>
                <w:szCs w:val="24"/>
              </w:rPr>
              <w:t>清洁度等级</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D6C8853" w14:textId="77777777" w:rsidR="00EE3034" w:rsidRPr="005175D5" w:rsidRDefault="00EE3034" w:rsidP="00D720CB">
            <w:pPr>
              <w:pStyle w:val="af0"/>
              <w:rPr>
                <w:bCs/>
                <w:szCs w:val="24"/>
              </w:rPr>
            </w:pPr>
            <w:r w:rsidRPr="005175D5">
              <w:rPr>
                <w:bCs/>
                <w:szCs w:val="24"/>
              </w:rPr>
              <w:t>C</w:t>
            </w:r>
          </w:p>
        </w:tc>
      </w:tr>
      <w:tr w:rsidR="00EE3034" w:rsidRPr="005175D5" w14:paraId="6E22043E"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D4EE487" w14:textId="77777777" w:rsidR="00EE3034" w:rsidRPr="005175D5" w:rsidRDefault="00EE3034" w:rsidP="00D720CB">
            <w:pPr>
              <w:pStyle w:val="af0"/>
              <w:rPr>
                <w:bCs/>
                <w:szCs w:val="24"/>
              </w:rPr>
            </w:pPr>
            <w:r w:rsidRPr="005175D5">
              <w:rPr>
                <w:bCs/>
                <w:szCs w:val="24"/>
              </w:rPr>
              <w:t>气动机构型式</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6A1F432" w14:textId="58E9C077" w:rsidR="00EE3034" w:rsidRPr="005175D5" w:rsidRDefault="00F26406" w:rsidP="00D720CB">
            <w:pPr>
              <w:pStyle w:val="af0"/>
              <w:rPr>
                <w:bCs/>
                <w:szCs w:val="24"/>
              </w:rPr>
            </w:pPr>
            <w:r w:rsidRPr="00F26406">
              <w:rPr>
                <w:rFonts w:hint="eastAsia"/>
                <w:bCs/>
                <w:szCs w:val="24"/>
              </w:rPr>
              <w:t>单</w:t>
            </w:r>
            <w:r w:rsidRPr="00F26406">
              <w:rPr>
                <w:bCs/>
                <w:szCs w:val="24"/>
              </w:rPr>
              <w:t>作用</w:t>
            </w:r>
            <w:r w:rsidRPr="00F26406">
              <w:rPr>
                <w:rFonts w:hint="eastAsia"/>
                <w:bCs/>
                <w:szCs w:val="24"/>
              </w:rPr>
              <w:t>+</w:t>
            </w:r>
            <w:r w:rsidRPr="00F26406">
              <w:rPr>
                <w:rFonts w:hint="eastAsia"/>
                <w:bCs/>
                <w:szCs w:val="24"/>
              </w:rPr>
              <w:t>手轮</w:t>
            </w:r>
          </w:p>
        </w:tc>
      </w:tr>
      <w:tr w:rsidR="00EE3034" w:rsidRPr="005175D5" w14:paraId="355565E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A09B5D0" w14:textId="77777777" w:rsidR="00EE3034" w:rsidRPr="005175D5" w:rsidRDefault="00EE3034" w:rsidP="00D720CB">
            <w:pPr>
              <w:pStyle w:val="af0"/>
              <w:rPr>
                <w:bCs/>
                <w:szCs w:val="24"/>
              </w:rPr>
            </w:pPr>
            <w:r w:rsidRPr="005175D5">
              <w:rPr>
                <w:bCs/>
                <w:szCs w:val="24"/>
              </w:rPr>
              <w:t>工作介质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190A6A2" w14:textId="77777777" w:rsidR="00EE3034" w:rsidRPr="005175D5" w:rsidRDefault="00EE3034" w:rsidP="00D720CB">
            <w:pPr>
              <w:pStyle w:val="af0"/>
              <w:rPr>
                <w:bCs/>
                <w:szCs w:val="24"/>
              </w:rPr>
            </w:pPr>
            <w:r>
              <w:rPr>
                <w:rFonts w:hint="eastAsia"/>
                <w:bCs/>
                <w:szCs w:val="24"/>
              </w:rPr>
              <w:t>超临界二氧化碳</w:t>
            </w:r>
          </w:p>
        </w:tc>
      </w:tr>
      <w:tr w:rsidR="00EE3034" w:rsidRPr="005175D5" w14:paraId="2555055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833FD1B" w14:textId="77777777" w:rsidR="00EE3034" w:rsidRPr="005175D5" w:rsidRDefault="00EE3034" w:rsidP="00D720CB">
            <w:pPr>
              <w:pStyle w:val="af0"/>
              <w:rPr>
                <w:bCs/>
                <w:szCs w:val="24"/>
              </w:rPr>
            </w:pPr>
            <w:r w:rsidRPr="005175D5">
              <w:rPr>
                <w:bCs/>
                <w:szCs w:val="24"/>
              </w:rPr>
              <w:lastRenderedPageBreak/>
              <w:t>流体密度（</w:t>
            </w:r>
            <w:r w:rsidRPr="005175D5">
              <w:rPr>
                <w:bCs/>
                <w:szCs w:val="24"/>
              </w:rPr>
              <w:t>kg/m</w:t>
            </w:r>
            <w:r w:rsidRPr="007B30FE">
              <w:rPr>
                <w:bCs/>
                <w:szCs w:val="24"/>
                <w:vertAlign w:val="superscript"/>
              </w:rPr>
              <w:t>3</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6D81BDA3" w14:textId="7D74BFF1" w:rsidR="00EE3034" w:rsidRPr="005175D5" w:rsidRDefault="00EE3034" w:rsidP="00D720CB">
            <w:pPr>
              <w:pStyle w:val="af0"/>
              <w:rPr>
                <w:bCs/>
                <w:szCs w:val="24"/>
              </w:rPr>
            </w:pPr>
            <w:r>
              <w:rPr>
                <w:rFonts w:hint="eastAsia"/>
                <w:bCs/>
                <w:szCs w:val="24"/>
              </w:rPr>
              <w:t>1</w:t>
            </w:r>
            <w:r w:rsidR="009B7690">
              <w:rPr>
                <w:rFonts w:hint="eastAsia"/>
                <w:bCs/>
                <w:szCs w:val="24"/>
              </w:rPr>
              <w:t>03.4</w:t>
            </w:r>
          </w:p>
        </w:tc>
      </w:tr>
      <w:tr w:rsidR="00EE3034" w:rsidRPr="005175D5" w14:paraId="06DA3F5B"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49BA761B" w14:textId="77777777" w:rsidR="00EE3034" w:rsidRPr="005175D5" w:rsidRDefault="00EE3034" w:rsidP="00D720CB">
            <w:pPr>
              <w:pStyle w:val="af0"/>
              <w:rPr>
                <w:bCs/>
                <w:szCs w:val="24"/>
              </w:rPr>
            </w:pPr>
            <w:r w:rsidRPr="005175D5">
              <w:rPr>
                <w:bCs/>
                <w:szCs w:val="24"/>
              </w:rPr>
              <w:t>工作流量（</w:t>
            </w:r>
            <w:r>
              <w:rPr>
                <w:rFonts w:hint="eastAsia"/>
                <w:bCs/>
                <w:szCs w:val="24"/>
              </w:rPr>
              <w:t>kg/s</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151B6B0" w14:textId="77777777" w:rsidR="00EE3034" w:rsidRPr="005175D5" w:rsidRDefault="00EE3034" w:rsidP="00D720CB">
            <w:pPr>
              <w:pStyle w:val="af0"/>
              <w:rPr>
                <w:bCs/>
                <w:szCs w:val="24"/>
              </w:rPr>
            </w:pPr>
            <w:r>
              <w:rPr>
                <w:rFonts w:hint="eastAsia"/>
                <w:bCs/>
                <w:szCs w:val="24"/>
              </w:rPr>
              <w:t>/</w:t>
            </w:r>
          </w:p>
        </w:tc>
      </w:tr>
      <w:tr w:rsidR="00EE3034" w:rsidRPr="005175D5" w14:paraId="06DB4877"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DBD291F" w14:textId="77777777" w:rsidR="00EE3034" w:rsidRPr="005175D5" w:rsidRDefault="00EE3034" w:rsidP="00D720CB">
            <w:pPr>
              <w:pStyle w:val="af0"/>
              <w:rPr>
                <w:bCs/>
                <w:szCs w:val="24"/>
              </w:rPr>
            </w:pPr>
            <w:r>
              <w:rPr>
                <w:rFonts w:hint="eastAsia"/>
                <w:bCs/>
                <w:szCs w:val="24"/>
              </w:rPr>
              <w:t>工作</w:t>
            </w:r>
            <w:r w:rsidRPr="005175D5">
              <w:rPr>
                <w:bCs/>
                <w:szCs w:val="24"/>
              </w:rPr>
              <w:t>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CDF8AC3" w14:textId="56B628DF" w:rsidR="00EE3034" w:rsidRPr="005175D5" w:rsidRDefault="009B7690" w:rsidP="00D720CB">
            <w:pPr>
              <w:pStyle w:val="af0"/>
              <w:rPr>
                <w:bCs/>
                <w:szCs w:val="24"/>
              </w:rPr>
            </w:pPr>
            <w:r>
              <w:rPr>
                <w:rFonts w:hint="eastAsia"/>
                <w:bCs/>
                <w:szCs w:val="24"/>
              </w:rPr>
              <w:t>92</w:t>
            </w:r>
          </w:p>
        </w:tc>
      </w:tr>
      <w:tr w:rsidR="00EE3034" w:rsidRPr="005175D5" w14:paraId="33B9E888"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577A6BE" w14:textId="77777777" w:rsidR="00EE3034" w:rsidRPr="005175D5" w:rsidRDefault="00EE3034" w:rsidP="00D720CB">
            <w:pPr>
              <w:pStyle w:val="af0"/>
              <w:rPr>
                <w:bCs/>
                <w:szCs w:val="24"/>
              </w:rPr>
            </w:pPr>
            <w:r w:rsidRPr="005175D5">
              <w:rPr>
                <w:bCs/>
                <w:szCs w:val="24"/>
              </w:rPr>
              <w:t>设计温度（</w:t>
            </w:r>
            <w:r w:rsidRPr="005175D5">
              <w:rPr>
                <w:bCs/>
                <w:szCs w:val="24"/>
              </w:rPr>
              <w:t>℃</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7A44929F" w14:textId="77777777" w:rsidR="00EE3034" w:rsidRPr="005175D5" w:rsidRDefault="00EE3034" w:rsidP="00D720CB">
            <w:pPr>
              <w:pStyle w:val="af0"/>
              <w:rPr>
                <w:bCs/>
                <w:szCs w:val="24"/>
              </w:rPr>
            </w:pPr>
            <w:r>
              <w:rPr>
                <w:rFonts w:hint="eastAsia"/>
                <w:bCs/>
                <w:szCs w:val="24"/>
              </w:rPr>
              <w:t>200</w:t>
            </w:r>
          </w:p>
        </w:tc>
      </w:tr>
      <w:tr w:rsidR="00EE3034" w:rsidRPr="005175D5" w14:paraId="65D4B62A"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7E1A6C2A" w14:textId="77777777" w:rsidR="00EE3034" w:rsidRPr="005175D5" w:rsidRDefault="00EE3034" w:rsidP="00D720CB">
            <w:pPr>
              <w:pStyle w:val="af0"/>
              <w:rPr>
                <w:bCs/>
                <w:szCs w:val="24"/>
              </w:rPr>
            </w:pPr>
            <w:r>
              <w:rPr>
                <w:rFonts w:hint="eastAsia"/>
                <w:bCs/>
                <w:szCs w:val="24"/>
              </w:rPr>
              <w:t>工作</w:t>
            </w:r>
            <w:r w:rsidRPr="005175D5">
              <w:rPr>
                <w:bCs/>
                <w:szCs w:val="24"/>
              </w:rPr>
              <w:t>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6B48164" w14:textId="77777777" w:rsidR="00EE3034" w:rsidRPr="005175D5" w:rsidRDefault="00EE3034" w:rsidP="00D720CB">
            <w:pPr>
              <w:pStyle w:val="af0"/>
              <w:rPr>
                <w:bCs/>
                <w:szCs w:val="24"/>
              </w:rPr>
            </w:pPr>
            <w:r>
              <w:rPr>
                <w:rFonts w:hint="eastAsia"/>
                <w:bCs/>
                <w:szCs w:val="24"/>
              </w:rPr>
              <w:t>12.6</w:t>
            </w:r>
          </w:p>
        </w:tc>
      </w:tr>
      <w:tr w:rsidR="00EE3034" w:rsidRPr="005175D5" w14:paraId="33ABDB8D"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2C5D451F" w14:textId="77777777" w:rsidR="00EE3034" w:rsidRPr="005175D5" w:rsidRDefault="00EE3034" w:rsidP="00D720CB">
            <w:pPr>
              <w:pStyle w:val="af0"/>
              <w:rPr>
                <w:bCs/>
                <w:szCs w:val="24"/>
              </w:rPr>
            </w:pPr>
            <w:r w:rsidRPr="005175D5">
              <w:rPr>
                <w:bCs/>
                <w:szCs w:val="24"/>
              </w:rPr>
              <w:t>设计压力（</w:t>
            </w:r>
            <w:r w:rsidRPr="005175D5">
              <w:rPr>
                <w:bCs/>
                <w:szCs w:val="24"/>
              </w:rPr>
              <w:t>MPa</w:t>
            </w:r>
            <w:r w:rsidRPr="005175D5">
              <w:rPr>
                <w:bCs/>
                <w:szCs w:val="24"/>
              </w:rPr>
              <w:t>）</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11318444" w14:textId="77777777" w:rsidR="00EE3034" w:rsidRPr="005175D5" w:rsidRDefault="00EE3034" w:rsidP="00D720CB">
            <w:pPr>
              <w:pStyle w:val="af0"/>
              <w:rPr>
                <w:bCs/>
                <w:szCs w:val="24"/>
              </w:rPr>
            </w:pPr>
            <w:r>
              <w:rPr>
                <w:rFonts w:hint="eastAsia"/>
                <w:bCs/>
                <w:szCs w:val="24"/>
              </w:rPr>
              <w:t>16</w:t>
            </w:r>
          </w:p>
        </w:tc>
      </w:tr>
      <w:tr w:rsidR="00EE3034" w:rsidRPr="005175D5" w14:paraId="03C07DA1"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63128890" w14:textId="77777777" w:rsidR="00EE3034" w:rsidRPr="005175D5" w:rsidRDefault="00EE3034" w:rsidP="00D720CB">
            <w:pPr>
              <w:pStyle w:val="af0"/>
              <w:rPr>
                <w:bCs/>
                <w:szCs w:val="24"/>
              </w:rPr>
            </w:pPr>
            <w:r w:rsidRPr="005175D5">
              <w:rPr>
                <w:bCs/>
                <w:szCs w:val="24"/>
              </w:rPr>
              <w:t>管道直径</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590DDC12" w14:textId="77777777" w:rsidR="00EE3034" w:rsidRPr="005175D5" w:rsidRDefault="00EE3034" w:rsidP="00D720CB">
            <w:pPr>
              <w:pStyle w:val="af0"/>
              <w:rPr>
                <w:bCs/>
                <w:szCs w:val="24"/>
              </w:rPr>
            </w:pPr>
            <w:r w:rsidRPr="005175D5">
              <w:rPr>
                <w:bCs/>
                <w:szCs w:val="24"/>
              </w:rPr>
              <w:t>DN</w:t>
            </w:r>
            <w:r>
              <w:rPr>
                <w:rFonts w:hint="eastAsia"/>
                <w:bCs/>
                <w:szCs w:val="24"/>
              </w:rPr>
              <w:t>20</w:t>
            </w:r>
            <w:r>
              <w:rPr>
                <w:rFonts w:hint="eastAsia"/>
                <w:bCs/>
                <w:szCs w:val="24"/>
              </w:rPr>
              <w:t>（</w:t>
            </w:r>
            <w:r w:rsidRPr="000E7333">
              <w:rPr>
                <w:bCs/>
                <w:szCs w:val="24"/>
              </w:rPr>
              <w:t>Φ</w:t>
            </w:r>
            <w:r>
              <w:rPr>
                <w:rFonts w:hint="eastAsia"/>
                <w:bCs/>
                <w:szCs w:val="24"/>
              </w:rPr>
              <w:t>26.9</w:t>
            </w:r>
            <w:r w:rsidRPr="000E7333">
              <w:rPr>
                <w:rFonts w:hint="eastAsia"/>
                <w:bCs/>
                <w:szCs w:val="24"/>
              </w:rPr>
              <w:t>×</w:t>
            </w:r>
            <w:r>
              <w:rPr>
                <w:rFonts w:hint="eastAsia"/>
                <w:bCs/>
                <w:szCs w:val="24"/>
              </w:rPr>
              <w:t>4</w:t>
            </w:r>
            <w:r>
              <w:rPr>
                <w:rFonts w:hint="eastAsia"/>
                <w:bCs/>
                <w:szCs w:val="24"/>
              </w:rPr>
              <w:t>）</w:t>
            </w:r>
          </w:p>
        </w:tc>
      </w:tr>
      <w:tr w:rsidR="00EE3034" w:rsidRPr="005175D5" w14:paraId="71CC4BB0"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tcPr>
          <w:p w14:paraId="0AA029DC" w14:textId="77777777" w:rsidR="00EE3034" w:rsidRPr="005175D5" w:rsidRDefault="00EE3034" w:rsidP="00D720CB">
            <w:pPr>
              <w:pStyle w:val="af0"/>
              <w:rPr>
                <w:bCs/>
                <w:szCs w:val="24"/>
              </w:rPr>
            </w:pPr>
            <w:r w:rsidRPr="005175D5">
              <w:rPr>
                <w:bCs/>
                <w:szCs w:val="24"/>
              </w:rPr>
              <w:t>全开压降</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tcPr>
          <w:p w14:paraId="3D72A262" w14:textId="77777777" w:rsidR="00EE3034" w:rsidRPr="005175D5" w:rsidRDefault="00EE3034" w:rsidP="00D720CB">
            <w:pPr>
              <w:pStyle w:val="af0"/>
              <w:rPr>
                <w:bCs/>
                <w:szCs w:val="24"/>
              </w:rPr>
            </w:pPr>
            <w:r w:rsidRPr="005175D5">
              <w:rPr>
                <w:bCs/>
                <w:szCs w:val="24"/>
              </w:rPr>
              <w:t>≤50kPa</w:t>
            </w:r>
          </w:p>
        </w:tc>
      </w:tr>
      <w:tr w:rsidR="00EE3034" w:rsidRPr="005175D5" w14:paraId="69820466"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8080B8" w14:textId="77777777" w:rsidR="00EE3034" w:rsidRPr="005175D5" w:rsidRDefault="00EE3034" w:rsidP="00D720CB">
            <w:pPr>
              <w:pStyle w:val="af0"/>
              <w:rPr>
                <w:bCs/>
                <w:szCs w:val="24"/>
              </w:rPr>
            </w:pPr>
            <w:r w:rsidRPr="005175D5">
              <w:rPr>
                <w:bCs/>
                <w:szCs w:val="24"/>
              </w:rPr>
              <w:t>安装位置</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DD6EE54" w14:textId="42878E85" w:rsidR="00EE3034" w:rsidRPr="005175D5" w:rsidRDefault="00EE3034" w:rsidP="00D720CB">
            <w:pPr>
              <w:pStyle w:val="af0"/>
              <w:rPr>
                <w:bCs/>
                <w:szCs w:val="24"/>
              </w:rPr>
            </w:pPr>
            <w:r w:rsidRPr="005175D5">
              <w:rPr>
                <w:bCs/>
                <w:szCs w:val="24"/>
              </w:rPr>
              <w:t>室内</w:t>
            </w:r>
            <w:r>
              <w:rPr>
                <w:rFonts w:hint="eastAsia"/>
                <w:bCs/>
                <w:szCs w:val="24"/>
              </w:rPr>
              <w:t>，</w:t>
            </w:r>
            <w:r w:rsidR="009B7690">
              <w:rPr>
                <w:rFonts w:hint="eastAsia"/>
                <w:bCs/>
                <w:szCs w:val="24"/>
              </w:rPr>
              <w:t>库存</w:t>
            </w:r>
            <w:r>
              <w:rPr>
                <w:rFonts w:hint="eastAsia"/>
                <w:bCs/>
                <w:szCs w:val="24"/>
              </w:rPr>
              <w:t>罐排气口</w:t>
            </w:r>
          </w:p>
        </w:tc>
      </w:tr>
      <w:tr w:rsidR="00EE3034" w:rsidRPr="005175D5" w14:paraId="2D3874B0"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BEFAEDF" w14:textId="77777777" w:rsidR="00EE3034" w:rsidRPr="005175D5" w:rsidRDefault="00EE3034" w:rsidP="00D720CB">
            <w:pPr>
              <w:pStyle w:val="af0"/>
              <w:rPr>
                <w:bCs/>
                <w:szCs w:val="24"/>
              </w:rPr>
            </w:pPr>
            <w:r>
              <w:rPr>
                <w:rFonts w:hint="eastAsia"/>
                <w:bCs/>
                <w:szCs w:val="24"/>
              </w:rPr>
              <w:t>管道材质</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514777A" w14:textId="77777777" w:rsidR="00EE3034" w:rsidRPr="005175D5" w:rsidRDefault="00EE3034" w:rsidP="00D720CB">
            <w:pPr>
              <w:pStyle w:val="af0"/>
              <w:rPr>
                <w:bCs/>
                <w:szCs w:val="24"/>
              </w:rPr>
            </w:pPr>
            <w:r>
              <w:rPr>
                <w:rFonts w:hint="eastAsia"/>
                <w:bCs/>
                <w:szCs w:val="24"/>
              </w:rPr>
              <w:t>304</w:t>
            </w:r>
          </w:p>
        </w:tc>
      </w:tr>
      <w:tr w:rsidR="00EE3034" w:rsidRPr="005175D5" w14:paraId="6FBADEF5"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9E15708" w14:textId="77777777" w:rsidR="00EE3034" w:rsidRPr="005175D5" w:rsidRDefault="00EE3034" w:rsidP="00D720CB">
            <w:pPr>
              <w:pStyle w:val="af0"/>
              <w:rPr>
                <w:bCs/>
                <w:szCs w:val="24"/>
              </w:rPr>
            </w:pPr>
            <w:proofErr w:type="gramStart"/>
            <w:r>
              <w:rPr>
                <w:rFonts w:hint="eastAsia"/>
                <w:bCs/>
                <w:szCs w:val="24"/>
              </w:rPr>
              <w:t>故障阀位</w:t>
            </w:r>
            <w:proofErr w:type="gramEnd"/>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4D4B89C" w14:textId="77777777" w:rsidR="00EE3034" w:rsidRPr="005175D5" w:rsidRDefault="00EE3034" w:rsidP="00D720CB">
            <w:pPr>
              <w:pStyle w:val="af0"/>
              <w:rPr>
                <w:bCs/>
                <w:szCs w:val="24"/>
              </w:rPr>
            </w:pPr>
            <w:r>
              <w:rPr>
                <w:rFonts w:hint="eastAsia"/>
                <w:bCs/>
                <w:szCs w:val="24"/>
              </w:rPr>
              <w:t>开启</w:t>
            </w:r>
          </w:p>
        </w:tc>
      </w:tr>
      <w:tr w:rsidR="00EE3034" w:rsidRPr="005175D5" w14:paraId="34322479"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F08563C" w14:textId="77777777" w:rsidR="00EE3034" w:rsidRPr="005175D5" w:rsidRDefault="00EE3034" w:rsidP="00D720CB">
            <w:pPr>
              <w:pStyle w:val="af0"/>
              <w:rPr>
                <w:bCs/>
                <w:szCs w:val="24"/>
              </w:rPr>
            </w:pPr>
            <w:r w:rsidRPr="005175D5">
              <w:rPr>
                <w:bCs/>
                <w:szCs w:val="24"/>
              </w:rPr>
              <w:t>关闭时间</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DE1381B" w14:textId="77777777" w:rsidR="00EE3034" w:rsidRPr="005175D5" w:rsidRDefault="00EE3034" w:rsidP="00D720CB">
            <w:pPr>
              <w:pStyle w:val="af0"/>
              <w:rPr>
                <w:bCs/>
                <w:szCs w:val="24"/>
              </w:rPr>
            </w:pPr>
            <w:r w:rsidRPr="005175D5">
              <w:rPr>
                <w:bCs/>
                <w:szCs w:val="24"/>
              </w:rPr>
              <w:t>≤3</w:t>
            </w:r>
            <w:r w:rsidRPr="005175D5">
              <w:rPr>
                <w:bCs/>
                <w:szCs w:val="24"/>
              </w:rPr>
              <w:t>秒</w:t>
            </w:r>
          </w:p>
        </w:tc>
      </w:tr>
      <w:tr w:rsidR="009B7690" w:rsidRPr="005175D5" w14:paraId="325035E4" w14:textId="77777777" w:rsidTr="00D720CB">
        <w:trPr>
          <w:trHeight w:val="20"/>
          <w:jc w:val="center"/>
        </w:trPr>
        <w:tc>
          <w:tcPr>
            <w:tcW w:w="2776"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5549032" w14:textId="39BF595A" w:rsidR="009B7690" w:rsidRPr="005175D5" w:rsidRDefault="009B7690" w:rsidP="00D720CB">
            <w:pPr>
              <w:pStyle w:val="af0"/>
              <w:rPr>
                <w:bCs/>
                <w:szCs w:val="24"/>
              </w:rPr>
            </w:pPr>
            <w:r>
              <w:rPr>
                <w:rFonts w:hint="eastAsia"/>
                <w:bCs/>
                <w:szCs w:val="24"/>
              </w:rPr>
              <w:t>阀门功能</w:t>
            </w:r>
          </w:p>
        </w:tc>
        <w:tc>
          <w:tcPr>
            <w:tcW w:w="2224"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82C9B58" w14:textId="60400EBE" w:rsidR="009B7690" w:rsidRPr="005175D5" w:rsidRDefault="009B7690" w:rsidP="00D720CB">
            <w:pPr>
              <w:pStyle w:val="af0"/>
              <w:rPr>
                <w:bCs/>
                <w:szCs w:val="24"/>
              </w:rPr>
            </w:pPr>
            <w:r>
              <w:rPr>
                <w:rFonts w:hint="eastAsia"/>
                <w:bCs/>
                <w:szCs w:val="24"/>
              </w:rPr>
              <w:t>库存罐超压排气</w:t>
            </w:r>
          </w:p>
        </w:tc>
      </w:tr>
    </w:tbl>
    <w:bookmarkEnd w:id="11"/>
    <w:p w14:paraId="2ACEA5F4" w14:textId="77777777" w:rsidR="002B1805" w:rsidRPr="00ED33C7" w:rsidRDefault="00827DAA" w:rsidP="00ED33C7">
      <w:pPr>
        <w:outlineLvl w:val="1"/>
        <w:rPr>
          <w:sz w:val="32"/>
          <w:szCs w:val="32"/>
        </w:rPr>
      </w:pPr>
      <w:r w:rsidRPr="00ED33C7">
        <w:rPr>
          <w:sz w:val="32"/>
          <w:szCs w:val="32"/>
        </w:rPr>
        <w:t>4.3</w:t>
      </w:r>
      <w:r w:rsidRPr="00ED33C7">
        <w:rPr>
          <w:sz w:val="32"/>
          <w:szCs w:val="32"/>
        </w:rPr>
        <w:t>文件与技术资料</w:t>
      </w:r>
    </w:p>
    <w:p w14:paraId="54C1552F" w14:textId="084A13CF" w:rsidR="002B1805" w:rsidRPr="005175D5" w:rsidRDefault="00827DAA">
      <w:pPr>
        <w:ind w:firstLineChars="200" w:firstLine="560"/>
        <w:rPr>
          <w:rFonts w:hint="eastAsia"/>
          <w:sz w:val="28"/>
          <w:szCs w:val="28"/>
        </w:rPr>
      </w:pPr>
      <w:r w:rsidRPr="005175D5">
        <w:rPr>
          <w:sz w:val="28"/>
          <w:szCs w:val="28"/>
        </w:rPr>
        <w:t>供应商应根据技术</w:t>
      </w:r>
      <w:r w:rsidR="00800ADE">
        <w:rPr>
          <w:rFonts w:hint="eastAsia"/>
          <w:sz w:val="28"/>
          <w:szCs w:val="28"/>
        </w:rPr>
        <w:t>要求</w:t>
      </w:r>
      <w:r w:rsidRPr="005175D5">
        <w:rPr>
          <w:sz w:val="28"/>
          <w:szCs w:val="28"/>
        </w:rPr>
        <w:t>书所列出的文件清单交付图纸和文件（</w:t>
      </w:r>
      <w:r w:rsidR="00C220A4">
        <w:rPr>
          <w:rFonts w:hint="eastAsia"/>
          <w:sz w:val="28"/>
          <w:szCs w:val="28"/>
        </w:rPr>
        <w:t>包含但不限于</w:t>
      </w:r>
      <w:r w:rsidRPr="005175D5">
        <w:rPr>
          <w:sz w:val="28"/>
          <w:szCs w:val="28"/>
        </w:rPr>
        <w:t>）</w:t>
      </w:r>
      <w:r w:rsidR="00516FD5">
        <w:rPr>
          <w:rFonts w:hint="eastAsia"/>
          <w:sz w:val="28"/>
          <w:szCs w:val="28"/>
        </w:rPr>
        <w:t>，</w:t>
      </w:r>
      <w:r w:rsidRPr="005175D5">
        <w:rPr>
          <w:sz w:val="28"/>
          <w:szCs w:val="28"/>
        </w:rPr>
        <w:t>文件清单</w:t>
      </w:r>
      <w:r w:rsidR="00516FD5">
        <w:rPr>
          <w:rFonts w:hint="eastAsia"/>
          <w:sz w:val="28"/>
          <w:szCs w:val="28"/>
        </w:rPr>
        <w:t>详</w:t>
      </w:r>
      <w:r w:rsidRPr="005175D5">
        <w:rPr>
          <w:sz w:val="28"/>
          <w:szCs w:val="28"/>
        </w:rPr>
        <w:t>见下表</w:t>
      </w:r>
      <w:r w:rsidR="00D645C5">
        <w:rPr>
          <w:rFonts w:hint="eastAsia"/>
          <w:sz w:val="28"/>
          <w:szCs w:val="28"/>
        </w:rPr>
        <w:t>。</w:t>
      </w:r>
    </w:p>
    <w:tbl>
      <w:tblPr>
        <w:tblW w:w="5121" w:type="pct"/>
        <w:tblLook w:val="04A0" w:firstRow="1" w:lastRow="0" w:firstColumn="1" w:lastColumn="0" w:noHBand="0" w:noVBand="1"/>
      </w:tblPr>
      <w:tblGrid>
        <w:gridCol w:w="845"/>
        <w:gridCol w:w="3259"/>
        <w:gridCol w:w="2692"/>
        <w:gridCol w:w="1701"/>
      </w:tblGrid>
      <w:tr w:rsidR="002B1805" w:rsidRPr="005175D5" w14:paraId="7A9805BB" w14:textId="77777777" w:rsidTr="00226959">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17EDDA39" w14:textId="77777777" w:rsidR="002B1805" w:rsidRPr="005175D5" w:rsidRDefault="00827DAA" w:rsidP="00C220A4">
            <w:pPr>
              <w:pStyle w:val="af0"/>
              <w:rPr>
                <w:b/>
                <w:sz w:val="22"/>
              </w:rPr>
            </w:pPr>
            <w:r w:rsidRPr="005175D5">
              <w:rPr>
                <w:b/>
              </w:rPr>
              <w:t>序号</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1AD970A3" w14:textId="77777777" w:rsidR="002B1805" w:rsidRPr="005175D5" w:rsidRDefault="00827DAA" w:rsidP="00C220A4">
            <w:pPr>
              <w:pStyle w:val="af0"/>
              <w:rPr>
                <w:b/>
                <w:sz w:val="22"/>
              </w:rPr>
            </w:pPr>
            <w:r w:rsidRPr="005175D5">
              <w:rPr>
                <w:b/>
                <w:sz w:val="22"/>
              </w:rPr>
              <w:t>文件（图纸）名称</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22C2CBF9" w14:textId="20E9B817" w:rsidR="002B1805" w:rsidRPr="005175D5" w:rsidRDefault="00226959" w:rsidP="00C220A4">
            <w:pPr>
              <w:pStyle w:val="af0"/>
              <w:rPr>
                <w:b/>
                <w:sz w:val="22"/>
              </w:rPr>
            </w:pPr>
            <w:r>
              <w:rPr>
                <w:rFonts w:hint="eastAsia"/>
                <w:b/>
                <w:sz w:val="22"/>
              </w:rPr>
              <w:t>数量及提交形式</w:t>
            </w:r>
          </w:p>
        </w:tc>
        <w:tc>
          <w:tcPr>
            <w:tcW w:w="1001" w:type="pct"/>
            <w:tcBorders>
              <w:top w:val="single" w:sz="6" w:space="0" w:color="000000"/>
              <w:left w:val="single" w:sz="6" w:space="0" w:color="000000"/>
              <w:bottom w:val="single" w:sz="6" w:space="0" w:color="000000"/>
              <w:right w:val="single" w:sz="6" w:space="0" w:color="000000"/>
            </w:tcBorders>
            <w:shd w:val="clear" w:color="000000" w:fill="FFFFFF"/>
          </w:tcPr>
          <w:p w14:paraId="2617D01F" w14:textId="77777777" w:rsidR="002B1805" w:rsidRPr="005175D5" w:rsidRDefault="00827DAA" w:rsidP="00C220A4">
            <w:pPr>
              <w:pStyle w:val="af0"/>
              <w:rPr>
                <w:b/>
                <w:sz w:val="22"/>
              </w:rPr>
            </w:pPr>
            <w:r w:rsidRPr="005175D5">
              <w:rPr>
                <w:b/>
                <w:sz w:val="22"/>
              </w:rPr>
              <w:t>备注</w:t>
            </w:r>
          </w:p>
        </w:tc>
      </w:tr>
      <w:tr w:rsidR="002B1805" w:rsidRPr="005175D5" w14:paraId="0E42ACFA" w14:textId="77777777" w:rsidTr="00226959">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3520DA49" w14:textId="5DB58113" w:rsidR="002B1805" w:rsidRPr="005175D5" w:rsidRDefault="00226959" w:rsidP="00C220A4">
            <w:pPr>
              <w:pStyle w:val="af0"/>
              <w:rPr>
                <w:sz w:val="22"/>
              </w:rPr>
            </w:pPr>
            <w:r>
              <w:rPr>
                <w:rFonts w:hint="eastAsia"/>
                <w:sz w:val="22"/>
              </w:rPr>
              <w:t>1</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4862E608" w14:textId="77777777" w:rsidR="002B1805" w:rsidRPr="005175D5" w:rsidRDefault="00827DAA" w:rsidP="00C220A4">
            <w:pPr>
              <w:pStyle w:val="af0"/>
              <w:rPr>
                <w:szCs w:val="24"/>
              </w:rPr>
            </w:pPr>
            <w:r w:rsidRPr="005175D5">
              <w:rPr>
                <w:szCs w:val="24"/>
              </w:rPr>
              <w:t>阀门外形图</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151F8DA3" w14:textId="4AE88554" w:rsidR="002B1805"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tcBorders>
              <w:top w:val="single" w:sz="6" w:space="0" w:color="000000"/>
              <w:left w:val="single" w:sz="6" w:space="0" w:color="000000"/>
              <w:bottom w:val="single" w:sz="6" w:space="0" w:color="000000"/>
              <w:right w:val="single" w:sz="6" w:space="0" w:color="000000"/>
            </w:tcBorders>
            <w:shd w:val="clear" w:color="000000" w:fill="FFFFFF"/>
          </w:tcPr>
          <w:p w14:paraId="768959B0" w14:textId="489B09DD" w:rsidR="002B1805" w:rsidRPr="005175D5" w:rsidRDefault="00226959" w:rsidP="00C220A4">
            <w:pPr>
              <w:pStyle w:val="af0"/>
            </w:pPr>
            <w:r>
              <w:rPr>
                <w:rFonts w:hint="eastAsia"/>
              </w:rPr>
              <w:t>合同签订提交</w:t>
            </w:r>
          </w:p>
        </w:tc>
      </w:tr>
      <w:tr w:rsidR="00226959" w:rsidRPr="005175D5" w14:paraId="0A534946" w14:textId="77777777" w:rsidTr="00EF657E">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2EF2A5FF" w14:textId="1725A327" w:rsidR="00226959" w:rsidRPr="005175D5" w:rsidRDefault="00226959" w:rsidP="00C220A4">
            <w:pPr>
              <w:pStyle w:val="af0"/>
            </w:pPr>
            <w:r>
              <w:rPr>
                <w:rFonts w:hint="eastAsia"/>
              </w:rPr>
              <w:t>2</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2DD703CD" w14:textId="77777777" w:rsidR="00226959" w:rsidRPr="005175D5" w:rsidRDefault="00226959" w:rsidP="00C220A4">
            <w:pPr>
              <w:pStyle w:val="af0"/>
              <w:rPr>
                <w:szCs w:val="24"/>
              </w:rPr>
            </w:pPr>
            <w:r w:rsidRPr="005175D5">
              <w:rPr>
                <w:szCs w:val="24"/>
              </w:rPr>
              <w:t>阀门装配图</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2CB992FC" w14:textId="72C48EAE" w:rsidR="00226959"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val="restart"/>
            <w:tcBorders>
              <w:top w:val="single" w:sz="6" w:space="0" w:color="000000"/>
              <w:left w:val="single" w:sz="6" w:space="0" w:color="000000"/>
              <w:right w:val="single" w:sz="6" w:space="0" w:color="000000"/>
            </w:tcBorders>
            <w:shd w:val="clear" w:color="000000" w:fill="FFFFFF"/>
            <w:vAlign w:val="center"/>
          </w:tcPr>
          <w:p w14:paraId="66489A45" w14:textId="187DE113" w:rsidR="00226959" w:rsidRPr="005175D5" w:rsidRDefault="00226959" w:rsidP="00C220A4">
            <w:pPr>
              <w:pStyle w:val="af0"/>
            </w:pPr>
            <w:proofErr w:type="gramStart"/>
            <w:r>
              <w:rPr>
                <w:rFonts w:hint="eastAsia"/>
              </w:rPr>
              <w:t>随设备</w:t>
            </w:r>
            <w:proofErr w:type="gramEnd"/>
            <w:r>
              <w:rPr>
                <w:rFonts w:hint="eastAsia"/>
              </w:rPr>
              <w:t>发货</w:t>
            </w:r>
          </w:p>
        </w:tc>
      </w:tr>
      <w:tr w:rsidR="00226959" w:rsidRPr="005175D5" w14:paraId="682B75E2"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382EADBD" w14:textId="19F0BC34" w:rsidR="00226959" w:rsidRPr="005175D5" w:rsidRDefault="00226959" w:rsidP="00C220A4">
            <w:pPr>
              <w:pStyle w:val="af0"/>
              <w:rPr>
                <w:sz w:val="22"/>
              </w:rPr>
            </w:pPr>
            <w:r>
              <w:rPr>
                <w:rFonts w:hint="eastAsia"/>
                <w:sz w:val="22"/>
              </w:rPr>
              <w:t>3</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71CC050C" w14:textId="77777777" w:rsidR="00226959" w:rsidRPr="005175D5" w:rsidRDefault="00226959" w:rsidP="00C220A4">
            <w:pPr>
              <w:pStyle w:val="af0"/>
              <w:rPr>
                <w:szCs w:val="24"/>
              </w:rPr>
            </w:pPr>
            <w:r w:rsidRPr="005175D5">
              <w:rPr>
                <w:szCs w:val="24"/>
              </w:rPr>
              <w:t>设备包装、运输、贮存手册</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3AEA91F3" w14:textId="79A2A4B1" w:rsidR="00226959"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53EDE307" w14:textId="77777777" w:rsidR="00226959" w:rsidRPr="005175D5" w:rsidRDefault="00226959" w:rsidP="00C220A4">
            <w:pPr>
              <w:pStyle w:val="af0"/>
            </w:pPr>
          </w:p>
        </w:tc>
      </w:tr>
      <w:tr w:rsidR="00226959" w:rsidRPr="005175D5" w14:paraId="7B50D722"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66563FFB" w14:textId="4370D0BC" w:rsidR="00226959" w:rsidRPr="005175D5" w:rsidRDefault="00226959" w:rsidP="00C220A4">
            <w:pPr>
              <w:pStyle w:val="af0"/>
            </w:pPr>
            <w:r>
              <w:rPr>
                <w:rFonts w:hint="eastAsia"/>
              </w:rPr>
              <w:t>4</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15E17B12" w14:textId="77777777" w:rsidR="00226959" w:rsidRPr="005175D5" w:rsidRDefault="00226959" w:rsidP="00C220A4">
            <w:pPr>
              <w:pStyle w:val="af0"/>
            </w:pPr>
            <w:r w:rsidRPr="005175D5">
              <w:t>设备运行维护手册</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063B10D3" w14:textId="2DC5BFDD" w:rsidR="00226959" w:rsidRPr="005175D5" w:rsidRDefault="00226959" w:rsidP="00C220A4">
            <w:pPr>
              <w:pStyle w:val="af0"/>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2301135F" w14:textId="77777777" w:rsidR="00226959" w:rsidRPr="005175D5" w:rsidRDefault="00226959" w:rsidP="00C220A4">
            <w:pPr>
              <w:pStyle w:val="af0"/>
            </w:pPr>
          </w:p>
        </w:tc>
      </w:tr>
      <w:tr w:rsidR="00226959" w:rsidRPr="005175D5" w14:paraId="52D74F1D"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675A3952" w14:textId="5A049ED4" w:rsidR="00226959" w:rsidRPr="005175D5" w:rsidRDefault="00226959" w:rsidP="00C220A4">
            <w:pPr>
              <w:pStyle w:val="af0"/>
            </w:pPr>
            <w:r>
              <w:rPr>
                <w:rFonts w:hint="eastAsia"/>
              </w:rPr>
              <w:t>5</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0B55F64E" w14:textId="77777777" w:rsidR="00226959" w:rsidRPr="005175D5" w:rsidRDefault="00226959" w:rsidP="00C220A4">
            <w:pPr>
              <w:pStyle w:val="af0"/>
            </w:pPr>
            <w:r w:rsidRPr="005175D5">
              <w:t>设备安装调试说明</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7BD6B6F2" w14:textId="165E5608" w:rsidR="00226959" w:rsidRPr="005175D5" w:rsidRDefault="00226959" w:rsidP="00C220A4">
            <w:pPr>
              <w:pStyle w:val="af0"/>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77354CFC" w14:textId="77777777" w:rsidR="00226959" w:rsidRPr="005175D5" w:rsidRDefault="00226959" w:rsidP="00C220A4">
            <w:pPr>
              <w:pStyle w:val="af0"/>
            </w:pPr>
          </w:p>
        </w:tc>
      </w:tr>
      <w:tr w:rsidR="00226959" w:rsidRPr="005175D5" w14:paraId="4B864BC4"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2902F735" w14:textId="7E4DFF62" w:rsidR="00226959" w:rsidRPr="005175D5" w:rsidRDefault="00226959" w:rsidP="00C220A4">
            <w:pPr>
              <w:pStyle w:val="af0"/>
            </w:pPr>
            <w:r>
              <w:rPr>
                <w:rFonts w:hint="eastAsia"/>
              </w:rPr>
              <w:t>6</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71D286C4" w14:textId="77777777" w:rsidR="00226959" w:rsidRPr="005175D5" w:rsidRDefault="00226959" w:rsidP="00C220A4">
            <w:pPr>
              <w:pStyle w:val="af0"/>
            </w:pPr>
            <w:r w:rsidRPr="005175D5">
              <w:t>阀门数据表</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3488F73A" w14:textId="3C173517" w:rsidR="00226959"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058146D0" w14:textId="77777777" w:rsidR="00226959" w:rsidRPr="005175D5" w:rsidRDefault="00226959" w:rsidP="00C220A4">
            <w:pPr>
              <w:pStyle w:val="af0"/>
            </w:pPr>
          </w:p>
        </w:tc>
      </w:tr>
      <w:tr w:rsidR="00226959" w:rsidRPr="005175D5" w14:paraId="01462E02"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7A156C80" w14:textId="5D2483C8" w:rsidR="00226959" w:rsidRPr="005175D5" w:rsidRDefault="00226959" w:rsidP="00C220A4">
            <w:pPr>
              <w:pStyle w:val="af0"/>
            </w:pPr>
            <w:r>
              <w:rPr>
                <w:rFonts w:hint="eastAsia"/>
              </w:rPr>
              <w:t>7</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22F06396" w14:textId="77777777" w:rsidR="00226959" w:rsidRPr="005175D5" w:rsidRDefault="00226959" w:rsidP="00C220A4">
            <w:pPr>
              <w:pStyle w:val="af0"/>
            </w:pPr>
            <w:r w:rsidRPr="005175D5">
              <w:t>阀门清单</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7B293958" w14:textId="615C986F" w:rsidR="00226959"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7789EC96" w14:textId="77777777" w:rsidR="00226959" w:rsidRPr="005175D5" w:rsidRDefault="00226959" w:rsidP="00C220A4">
            <w:pPr>
              <w:pStyle w:val="af0"/>
            </w:pPr>
          </w:p>
        </w:tc>
      </w:tr>
      <w:tr w:rsidR="00226959" w:rsidRPr="005175D5" w14:paraId="092C690D"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7C5FAB69" w14:textId="5CE07DB9" w:rsidR="00226959" w:rsidRPr="005175D5" w:rsidRDefault="00226959" w:rsidP="00C220A4">
            <w:pPr>
              <w:pStyle w:val="af0"/>
              <w:rPr>
                <w:sz w:val="22"/>
              </w:rPr>
            </w:pPr>
            <w:r>
              <w:rPr>
                <w:rFonts w:hint="eastAsia"/>
                <w:sz w:val="22"/>
              </w:rPr>
              <w:t>8</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7D3FCD2F" w14:textId="77777777" w:rsidR="00226959" w:rsidRPr="005175D5" w:rsidRDefault="00226959" w:rsidP="00C220A4">
            <w:pPr>
              <w:pStyle w:val="af0"/>
            </w:pPr>
            <w:r w:rsidRPr="005175D5">
              <w:t>试验大纲</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13AF7AFD" w14:textId="3850B570" w:rsidR="00226959" w:rsidRPr="005175D5" w:rsidRDefault="00226959" w:rsidP="00C220A4">
            <w:pPr>
              <w:pStyle w:val="af0"/>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4E0DF993" w14:textId="77777777" w:rsidR="00226959" w:rsidRPr="005175D5" w:rsidRDefault="00226959" w:rsidP="00C220A4">
            <w:pPr>
              <w:pStyle w:val="af0"/>
            </w:pPr>
          </w:p>
        </w:tc>
      </w:tr>
      <w:tr w:rsidR="00226959" w:rsidRPr="005175D5" w14:paraId="4327CDCA"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07C6D9BD" w14:textId="2B441BE4" w:rsidR="00226959" w:rsidRPr="005175D5" w:rsidRDefault="00226959" w:rsidP="00C220A4">
            <w:pPr>
              <w:pStyle w:val="af0"/>
              <w:rPr>
                <w:sz w:val="22"/>
              </w:rPr>
            </w:pPr>
            <w:r>
              <w:rPr>
                <w:rFonts w:hint="eastAsia"/>
                <w:sz w:val="22"/>
              </w:rPr>
              <w:t>9</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729BDC1B" w14:textId="77777777" w:rsidR="00226959" w:rsidRPr="005175D5" w:rsidRDefault="00226959" w:rsidP="00C220A4">
            <w:pPr>
              <w:pStyle w:val="af0"/>
            </w:pPr>
            <w:r w:rsidRPr="005175D5">
              <w:t>无损检测报告</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6057FDB4" w14:textId="0B4D5EBC" w:rsidR="00226959" w:rsidRPr="005175D5" w:rsidRDefault="00226959" w:rsidP="00C220A4">
            <w:pPr>
              <w:pStyle w:val="af0"/>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right w:val="single" w:sz="6" w:space="0" w:color="000000"/>
            </w:tcBorders>
            <w:shd w:val="clear" w:color="000000" w:fill="FFFFFF"/>
          </w:tcPr>
          <w:p w14:paraId="2AACD302" w14:textId="77777777" w:rsidR="00226959" w:rsidRPr="005175D5" w:rsidRDefault="00226959" w:rsidP="00C220A4">
            <w:pPr>
              <w:pStyle w:val="af0"/>
            </w:pPr>
          </w:p>
        </w:tc>
      </w:tr>
      <w:tr w:rsidR="00226959" w:rsidRPr="005175D5" w14:paraId="26EF68D6" w14:textId="77777777" w:rsidTr="009A057D">
        <w:trPr>
          <w:trHeight w:val="1"/>
        </w:trPr>
        <w:tc>
          <w:tcPr>
            <w:tcW w:w="497" w:type="pct"/>
            <w:tcBorders>
              <w:top w:val="single" w:sz="6" w:space="0" w:color="000000"/>
              <w:left w:val="single" w:sz="6" w:space="0" w:color="000000"/>
              <w:bottom w:val="single" w:sz="6" w:space="0" w:color="000000"/>
              <w:right w:val="single" w:sz="6" w:space="0" w:color="000000"/>
            </w:tcBorders>
            <w:shd w:val="clear" w:color="000000" w:fill="FFFFFF"/>
          </w:tcPr>
          <w:p w14:paraId="690EA4F5" w14:textId="7E74CA0F" w:rsidR="00226959" w:rsidRPr="005175D5" w:rsidRDefault="00226959" w:rsidP="00C220A4">
            <w:pPr>
              <w:pStyle w:val="af0"/>
              <w:rPr>
                <w:sz w:val="22"/>
              </w:rPr>
            </w:pPr>
            <w:r>
              <w:rPr>
                <w:rFonts w:hint="eastAsia"/>
                <w:sz w:val="22"/>
              </w:rPr>
              <w:t>10</w:t>
            </w:r>
          </w:p>
        </w:tc>
        <w:tc>
          <w:tcPr>
            <w:tcW w:w="1918" w:type="pct"/>
            <w:tcBorders>
              <w:top w:val="single" w:sz="6" w:space="0" w:color="000000"/>
              <w:left w:val="single" w:sz="6" w:space="0" w:color="000000"/>
              <w:bottom w:val="single" w:sz="6" w:space="0" w:color="000000"/>
              <w:right w:val="single" w:sz="6" w:space="0" w:color="000000"/>
            </w:tcBorders>
            <w:shd w:val="clear" w:color="000000" w:fill="FFFFFF"/>
          </w:tcPr>
          <w:p w14:paraId="71DB3E64" w14:textId="77777777" w:rsidR="00226959" w:rsidRPr="005175D5" w:rsidRDefault="00226959" w:rsidP="00C220A4">
            <w:pPr>
              <w:pStyle w:val="af0"/>
            </w:pPr>
            <w:r w:rsidRPr="005175D5">
              <w:t>出厂试验报告</w:t>
            </w:r>
          </w:p>
        </w:tc>
        <w:tc>
          <w:tcPr>
            <w:tcW w:w="1584" w:type="pct"/>
            <w:tcBorders>
              <w:top w:val="single" w:sz="6" w:space="0" w:color="000000"/>
              <w:left w:val="single" w:sz="6" w:space="0" w:color="000000"/>
              <w:bottom w:val="single" w:sz="6" w:space="0" w:color="000000"/>
              <w:right w:val="single" w:sz="6" w:space="0" w:color="000000"/>
            </w:tcBorders>
            <w:shd w:val="clear" w:color="000000" w:fill="FFFFFF"/>
          </w:tcPr>
          <w:p w14:paraId="02F5780B" w14:textId="32380BFE" w:rsidR="00226959" w:rsidRPr="005175D5" w:rsidRDefault="00226959" w:rsidP="00C220A4">
            <w:pPr>
              <w:pStyle w:val="af0"/>
              <w:rPr>
                <w:sz w:val="22"/>
              </w:rPr>
            </w:pPr>
            <w:r>
              <w:rPr>
                <w:rFonts w:hint="eastAsia"/>
                <w:sz w:val="22"/>
              </w:rPr>
              <w:t>2</w:t>
            </w:r>
            <w:r>
              <w:rPr>
                <w:rFonts w:hint="eastAsia"/>
                <w:sz w:val="22"/>
              </w:rPr>
              <w:t>份纸质版</w:t>
            </w:r>
            <w:r>
              <w:rPr>
                <w:rFonts w:hint="eastAsia"/>
                <w:sz w:val="22"/>
              </w:rPr>
              <w:t>+1</w:t>
            </w:r>
            <w:r>
              <w:rPr>
                <w:rFonts w:hint="eastAsia"/>
                <w:sz w:val="22"/>
              </w:rPr>
              <w:t>份电子版</w:t>
            </w:r>
          </w:p>
        </w:tc>
        <w:tc>
          <w:tcPr>
            <w:tcW w:w="1001" w:type="pct"/>
            <w:vMerge/>
            <w:tcBorders>
              <w:left w:val="single" w:sz="6" w:space="0" w:color="000000"/>
              <w:bottom w:val="single" w:sz="6" w:space="0" w:color="000000"/>
              <w:right w:val="single" w:sz="6" w:space="0" w:color="000000"/>
            </w:tcBorders>
            <w:shd w:val="clear" w:color="000000" w:fill="FFFFFF"/>
          </w:tcPr>
          <w:p w14:paraId="1E0AFF43" w14:textId="77777777" w:rsidR="00226959" w:rsidRPr="005175D5" w:rsidRDefault="00226959" w:rsidP="00C220A4">
            <w:pPr>
              <w:pStyle w:val="af0"/>
            </w:pPr>
          </w:p>
        </w:tc>
      </w:tr>
    </w:tbl>
    <w:p w14:paraId="0E119893" w14:textId="77777777" w:rsidR="002B1805" w:rsidRPr="005175D5" w:rsidRDefault="00827DAA">
      <w:pPr>
        <w:ind w:firstLineChars="200" w:firstLine="560"/>
        <w:rPr>
          <w:sz w:val="28"/>
          <w:szCs w:val="28"/>
        </w:rPr>
      </w:pPr>
      <w:r w:rsidRPr="005175D5">
        <w:rPr>
          <w:sz w:val="28"/>
          <w:szCs w:val="28"/>
        </w:rPr>
        <w:lastRenderedPageBreak/>
        <w:t>图纸应包含有：</w:t>
      </w:r>
    </w:p>
    <w:p w14:paraId="5416E9D0" w14:textId="77777777" w:rsidR="002B1805" w:rsidRPr="005175D5" w:rsidRDefault="00827DAA">
      <w:pPr>
        <w:pStyle w:val="af2"/>
        <w:numPr>
          <w:ilvl w:val="0"/>
          <w:numId w:val="6"/>
        </w:numPr>
        <w:ind w:firstLineChars="0"/>
        <w:rPr>
          <w:sz w:val="28"/>
          <w:szCs w:val="28"/>
        </w:rPr>
      </w:pPr>
      <w:r w:rsidRPr="005175D5">
        <w:rPr>
          <w:sz w:val="28"/>
          <w:szCs w:val="28"/>
        </w:rPr>
        <w:t>名称栏（位号、商品名称）</w:t>
      </w:r>
    </w:p>
    <w:p w14:paraId="0E14A310" w14:textId="52865811" w:rsidR="002B1805" w:rsidRPr="005175D5" w:rsidRDefault="00827DAA">
      <w:pPr>
        <w:pStyle w:val="af2"/>
        <w:numPr>
          <w:ilvl w:val="0"/>
          <w:numId w:val="6"/>
        </w:numPr>
        <w:ind w:firstLineChars="0"/>
        <w:rPr>
          <w:sz w:val="28"/>
          <w:szCs w:val="28"/>
        </w:rPr>
      </w:pPr>
      <w:r w:rsidRPr="005175D5">
        <w:rPr>
          <w:sz w:val="28"/>
          <w:szCs w:val="28"/>
        </w:rPr>
        <w:t>设计数据（符合</w:t>
      </w:r>
      <w:r w:rsidR="00800ADE">
        <w:rPr>
          <w:rFonts w:hint="eastAsia"/>
          <w:sz w:val="28"/>
          <w:szCs w:val="28"/>
        </w:rPr>
        <w:t>采购</w:t>
      </w:r>
      <w:r w:rsidRPr="005175D5">
        <w:rPr>
          <w:sz w:val="28"/>
          <w:szCs w:val="28"/>
        </w:rPr>
        <w:t>方要求的图纸或数据表）</w:t>
      </w:r>
    </w:p>
    <w:p w14:paraId="48C04FC3" w14:textId="77777777" w:rsidR="002B1805" w:rsidRPr="005175D5" w:rsidRDefault="00827DAA">
      <w:pPr>
        <w:pStyle w:val="af2"/>
        <w:numPr>
          <w:ilvl w:val="0"/>
          <w:numId w:val="6"/>
        </w:numPr>
        <w:ind w:firstLineChars="0"/>
        <w:rPr>
          <w:sz w:val="28"/>
          <w:szCs w:val="28"/>
        </w:rPr>
      </w:pPr>
      <w:r w:rsidRPr="005175D5">
        <w:rPr>
          <w:sz w:val="28"/>
          <w:szCs w:val="28"/>
        </w:rPr>
        <w:t>材质清单（包含备品备件在内的所有部件的材质规格和数量）</w:t>
      </w:r>
    </w:p>
    <w:p w14:paraId="14C0D977" w14:textId="77777777" w:rsidR="002B1805" w:rsidRPr="005175D5" w:rsidRDefault="00827DAA">
      <w:pPr>
        <w:pStyle w:val="af2"/>
        <w:numPr>
          <w:ilvl w:val="0"/>
          <w:numId w:val="6"/>
        </w:numPr>
        <w:ind w:firstLineChars="0"/>
        <w:rPr>
          <w:sz w:val="28"/>
          <w:szCs w:val="28"/>
        </w:rPr>
      </w:pPr>
      <w:r w:rsidRPr="005175D5">
        <w:rPr>
          <w:sz w:val="28"/>
          <w:szCs w:val="28"/>
        </w:rPr>
        <w:t>管嘴清单（符合买方的图纸和数据表）</w:t>
      </w:r>
    </w:p>
    <w:p w14:paraId="456353BE" w14:textId="77777777" w:rsidR="002B1805" w:rsidRPr="005175D5" w:rsidRDefault="00827DAA">
      <w:pPr>
        <w:pStyle w:val="af2"/>
        <w:numPr>
          <w:ilvl w:val="0"/>
          <w:numId w:val="6"/>
        </w:numPr>
        <w:ind w:firstLineChars="0"/>
        <w:rPr>
          <w:sz w:val="28"/>
          <w:szCs w:val="28"/>
        </w:rPr>
      </w:pPr>
      <w:r w:rsidRPr="005175D5">
        <w:rPr>
          <w:sz w:val="28"/>
          <w:szCs w:val="28"/>
        </w:rPr>
        <w:t>所有焊缝、焊接及表面光洁度符号</w:t>
      </w:r>
    </w:p>
    <w:p w14:paraId="0E906BA1" w14:textId="77777777" w:rsidR="002B1805" w:rsidRPr="005175D5" w:rsidRDefault="00827DAA">
      <w:pPr>
        <w:pStyle w:val="af2"/>
        <w:numPr>
          <w:ilvl w:val="0"/>
          <w:numId w:val="6"/>
        </w:numPr>
        <w:ind w:firstLineChars="0"/>
        <w:rPr>
          <w:sz w:val="28"/>
          <w:szCs w:val="28"/>
        </w:rPr>
      </w:pPr>
      <w:r w:rsidRPr="005175D5">
        <w:rPr>
          <w:sz w:val="28"/>
          <w:szCs w:val="28"/>
        </w:rPr>
        <w:t>详细的尺寸和厚度</w:t>
      </w:r>
    </w:p>
    <w:p w14:paraId="557DBD87" w14:textId="77777777" w:rsidR="002B1805" w:rsidRPr="005175D5" w:rsidRDefault="00827DAA">
      <w:pPr>
        <w:ind w:left="645"/>
        <w:rPr>
          <w:sz w:val="28"/>
          <w:szCs w:val="28"/>
        </w:rPr>
      </w:pPr>
      <w:r w:rsidRPr="005175D5">
        <w:rPr>
          <w:sz w:val="28"/>
          <w:szCs w:val="28"/>
        </w:rPr>
        <w:t>强度计算书应包括：</w:t>
      </w:r>
    </w:p>
    <w:p w14:paraId="53DCCD2B" w14:textId="77777777" w:rsidR="002B1805" w:rsidRPr="005175D5" w:rsidRDefault="00827DAA">
      <w:pPr>
        <w:pStyle w:val="af2"/>
        <w:numPr>
          <w:ilvl w:val="0"/>
          <w:numId w:val="7"/>
        </w:numPr>
        <w:ind w:firstLineChars="0"/>
        <w:rPr>
          <w:sz w:val="28"/>
          <w:szCs w:val="28"/>
        </w:rPr>
      </w:pPr>
      <w:r w:rsidRPr="005175D5">
        <w:rPr>
          <w:sz w:val="28"/>
          <w:szCs w:val="28"/>
        </w:rPr>
        <w:t>内件的结构计算</w:t>
      </w:r>
    </w:p>
    <w:p w14:paraId="58B7BE64" w14:textId="77777777" w:rsidR="002B1805" w:rsidRPr="005175D5" w:rsidRDefault="00827DAA">
      <w:pPr>
        <w:pStyle w:val="af2"/>
        <w:numPr>
          <w:ilvl w:val="0"/>
          <w:numId w:val="7"/>
        </w:numPr>
        <w:ind w:firstLineChars="0"/>
        <w:rPr>
          <w:sz w:val="28"/>
          <w:szCs w:val="28"/>
        </w:rPr>
      </w:pPr>
      <w:r w:rsidRPr="005175D5">
        <w:rPr>
          <w:sz w:val="28"/>
          <w:szCs w:val="28"/>
        </w:rPr>
        <w:t>吊耳及运输附件的结构计算</w:t>
      </w:r>
    </w:p>
    <w:p w14:paraId="1C0FDF04" w14:textId="77777777" w:rsidR="002B1805" w:rsidRPr="005175D5" w:rsidRDefault="00827DAA">
      <w:pPr>
        <w:pStyle w:val="af2"/>
        <w:numPr>
          <w:ilvl w:val="0"/>
          <w:numId w:val="7"/>
        </w:numPr>
        <w:ind w:firstLineChars="0"/>
        <w:rPr>
          <w:sz w:val="28"/>
          <w:szCs w:val="28"/>
        </w:rPr>
      </w:pPr>
      <w:r w:rsidRPr="005175D5">
        <w:rPr>
          <w:sz w:val="28"/>
          <w:szCs w:val="28"/>
        </w:rPr>
        <w:t>运输、载荷、卸载及安装时设备及支架的稳固性检查</w:t>
      </w:r>
    </w:p>
    <w:p w14:paraId="27EB6A61" w14:textId="77777777" w:rsidR="002B1805" w:rsidRPr="005175D5" w:rsidRDefault="00827DAA">
      <w:pPr>
        <w:outlineLvl w:val="1"/>
        <w:rPr>
          <w:sz w:val="32"/>
          <w:szCs w:val="32"/>
        </w:rPr>
      </w:pPr>
      <w:bookmarkStart w:id="12" w:name="_Toc166854851"/>
      <w:r w:rsidRPr="005175D5">
        <w:rPr>
          <w:sz w:val="32"/>
          <w:szCs w:val="32"/>
        </w:rPr>
        <w:t>4.4</w:t>
      </w:r>
      <w:r w:rsidRPr="005175D5">
        <w:rPr>
          <w:sz w:val="32"/>
          <w:szCs w:val="32"/>
        </w:rPr>
        <w:t>试验要求</w:t>
      </w:r>
      <w:bookmarkEnd w:id="12"/>
    </w:p>
    <w:p w14:paraId="0D5CE17C" w14:textId="77777777" w:rsidR="002B1805" w:rsidRPr="005175D5" w:rsidRDefault="00827DAA" w:rsidP="00D77446">
      <w:pPr>
        <w:pStyle w:val="af2"/>
        <w:numPr>
          <w:ilvl w:val="0"/>
          <w:numId w:val="10"/>
        </w:numPr>
        <w:ind w:firstLineChars="0"/>
        <w:rPr>
          <w:sz w:val="28"/>
          <w:szCs w:val="28"/>
        </w:rPr>
      </w:pPr>
      <w:r w:rsidRPr="005175D5">
        <w:rPr>
          <w:sz w:val="28"/>
          <w:szCs w:val="28"/>
        </w:rPr>
        <w:t>无损检测</w:t>
      </w:r>
    </w:p>
    <w:p w14:paraId="099C52D4" w14:textId="5EF40651" w:rsidR="002B1805" w:rsidRPr="005175D5" w:rsidRDefault="00827DAA">
      <w:pPr>
        <w:ind w:firstLineChars="200" w:firstLine="560"/>
        <w:rPr>
          <w:sz w:val="28"/>
          <w:szCs w:val="28"/>
        </w:rPr>
      </w:pPr>
      <w:r w:rsidRPr="005175D5">
        <w:rPr>
          <w:sz w:val="28"/>
          <w:szCs w:val="28"/>
        </w:rPr>
        <w:t>对设备外观进行检查，要求表面应整洁，无锈蚀，无划痕、裂纹、突起或凹陷</w:t>
      </w:r>
      <w:r w:rsidR="00800ADE">
        <w:rPr>
          <w:rFonts w:hint="eastAsia"/>
          <w:sz w:val="28"/>
          <w:szCs w:val="28"/>
        </w:rPr>
        <w:t>；</w:t>
      </w:r>
      <w:r w:rsidRPr="005175D5">
        <w:rPr>
          <w:sz w:val="28"/>
          <w:szCs w:val="28"/>
        </w:rPr>
        <w:t>设备焊接接头应在形状尺寸检查、外观目视检查合格后在进行无损检测。拼接封</w:t>
      </w:r>
      <w:proofErr w:type="gramStart"/>
      <w:r w:rsidRPr="005175D5">
        <w:rPr>
          <w:sz w:val="28"/>
          <w:szCs w:val="28"/>
        </w:rPr>
        <w:t>头应当</w:t>
      </w:r>
      <w:proofErr w:type="gramEnd"/>
      <w:r w:rsidRPr="005175D5">
        <w:rPr>
          <w:sz w:val="28"/>
          <w:szCs w:val="28"/>
        </w:rPr>
        <w:t>在成型后进行无损检测。有延迟裂纹倾向的材料应当至少在焊接完成</w:t>
      </w:r>
      <w:r w:rsidRPr="005175D5">
        <w:rPr>
          <w:sz w:val="28"/>
          <w:szCs w:val="28"/>
        </w:rPr>
        <w:t>24</w:t>
      </w:r>
      <w:r w:rsidRPr="005175D5">
        <w:rPr>
          <w:sz w:val="28"/>
          <w:szCs w:val="28"/>
        </w:rPr>
        <w:t>小时后进行无损检测，又在热裂纹倾向的材料应在热处理后增加一次无损检测。铁磁型材料</w:t>
      </w:r>
      <w:proofErr w:type="gramStart"/>
      <w:r w:rsidRPr="005175D5">
        <w:rPr>
          <w:sz w:val="28"/>
          <w:szCs w:val="28"/>
        </w:rPr>
        <w:t>制设备</w:t>
      </w:r>
      <w:proofErr w:type="gramEnd"/>
      <w:r w:rsidRPr="005175D5">
        <w:rPr>
          <w:sz w:val="28"/>
          <w:szCs w:val="28"/>
        </w:rPr>
        <w:t>焊接接头表面应当优先采用磁粉检测。</w:t>
      </w:r>
    </w:p>
    <w:p w14:paraId="4D224B42" w14:textId="77777777" w:rsidR="002B1805" w:rsidRPr="005175D5" w:rsidRDefault="00827DAA">
      <w:pPr>
        <w:pStyle w:val="af2"/>
        <w:numPr>
          <w:ilvl w:val="0"/>
          <w:numId w:val="9"/>
        </w:numPr>
        <w:ind w:leftChars="200" w:left="840" w:firstLineChars="0"/>
        <w:rPr>
          <w:sz w:val="28"/>
          <w:szCs w:val="28"/>
        </w:rPr>
      </w:pPr>
      <w:r w:rsidRPr="005175D5">
        <w:rPr>
          <w:sz w:val="28"/>
          <w:szCs w:val="28"/>
        </w:rPr>
        <w:t>超声波检测</w:t>
      </w:r>
    </w:p>
    <w:p w14:paraId="37ADFE51" w14:textId="52A33BD3" w:rsidR="002B1805" w:rsidRPr="005175D5" w:rsidRDefault="00827DAA">
      <w:pPr>
        <w:ind w:firstLineChars="200" w:firstLine="560"/>
        <w:rPr>
          <w:sz w:val="28"/>
          <w:szCs w:val="28"/>
        </w:rPr>
      </w:pPr>
      <w:r w:rsidRPr="005175D5">
        <w:rPr>
          <w:sz w:val="28"/>
          <w:szCs w:val="28"/>
        </w:rPr>
        <w:t>设备需采用设计图样规定的方法，对其</w:t>
      </w:r>
      <w:r w:rsidRPr="005175D5">
        <w:rPr>
          <w:sz w:val="28"/>
          <w:szCs w:val="28"/>
        </w:rPr>
        <w:t>A</w:t>
      </w:r>
      <w:r w:rsidRPr="005175D5">
        <w:rPr>
          <w:sz w:val="28"/>
          <w:szCs w:val="28"/>
        </w:rPr>
        <w:t>类和</w:t>
      </w:r>
      <w:r w:rsidRPr="005175D5">
        <w:rPr>
          <w:sz w:val="28"/>
          <w:szCs w:val="28"/>
        </w:rPr>
        <w:t>B</w:t>
      </w:r>
      <w:r w:rsidRPr="005175D5">
        <w:rPr>
          <w:sz w:val="28"/>
          <w:szCs w:val="28"/>
        </w:rPr>
        <w:t>类焊接接头进行</w:t>
      </w:r>
      <w:r w:rsidRPr="005175D5">
        <w:rPr>
          <w:sz w:val="28"/>
          <w:szCs w:val="28"/>
        </w:rPr>
        <w:t>100%</w:t>
      </w:r>
      <w:r w:rsidRPr="005175D5">
        <w:rPr>
          <w:sz w:val="28"/>
          <w:szCs w:val="28"/>
        </w:rPr>
        <w:t>超声检测。超声检测需符合</w:t>
      </w:r>
      <w:r w:rsidRPr="005175D5">
        <w:rPr>
          <w:sz w:val="28"/>
          <w:szCs w:val="28"/>
        </w:rPr>
        <w:t>GB 150.4-2011</w:t>
      </w:r>
      <w:r w:rsidRPr="005175D5">
        <w:rPr>
          <w:sz w:val="28"/>
          <w:szCs w:val="28"/>
        </w:rPr>
        <w:t>和</w:t>
      </w:r>
      <w:r w:rsidRPr="005175D5">
        <w:rPr>
          <w:sz w:val="28"/>
          <w:szCs w:val="28"/>
        </w:rPr>
        <w:t>GB150.1-2011</w:t>
      </w:r>
      <w:r w:rsidRPr="005175D5">
        <w:rPr>
          <w:sz w:val="28"/>
          <w:szCs w:val="28"/>
        </w:rPr>
        <w:lastRenderedPageBreak/>
        <w:t>中的相关规定，检测过程与相关人员资质应符合</w:t>
      </w:r>
      <w:r w:rsidRPr="005175D5">
        <w:rPr>
          <w:sz w:val="28"/>
          <w:szCs w:val="28"/>
        </w:rPr>
        <w:t>NB/T47013.3-2015</w:t>
      </w:r>
      <w:r w:rsidRPr="005175D5">
        <w:rPr>
          <w:sz w:val="28"/>
          <w:szCs w:val="28"/>
        </w:rPr>
        <w:t>《承压设备无损检测第</w:t>
      </w:r>
      <w:r w:rsidRPr="005175D5">
        <w:rPr>
          <w:sz w:val="28"/>
          <w:szCs w:val="28"/>
        </w:rPr>
        <w:t>3</w:t>
      </w:r>
      <w:r w:rsidRPr="005175D5">
        <w:rPr>
          <w:sz w:val="28"/>
          <w:szCs w:val="28"/>
        </w:rPr>
        <w:t>部分：超声检测》</w:t>
      </w:r>
      <w:r w:rsidR="00800ADE">
        <w:rPr>
          <w:rFonts w:hint="eastAsia"/>
          <w:sz w:val="28"/>
          <w:szCs w:val="28"/>
        </w:rPr>
        <w:t>。</w:t>
      </w:r>
    </w:p>
    <w:p w14:paraId="29022D03" w14:textId="77777777" w:rsidR="002B1805" w:rsidRPr="005175D5" w:rsidRDefault="00827DAA">
      <w:pPr>
        <w:pStyle w:val="af2"/>
        <w:numPr>
          <w:ilvl w:val="0"/>
          <w:numId w:val="9"/>
        </w:numPr>
        <w:ind w:leftChars="200" w:left="840" w:firstLineChars="0"/>
        <w:rPr>
          <w:sz w:val="28"/>
          <w:szCs w:val="28"/>
        </w:rPr>
      </w:pPr>
      <w:r w:rsidRPr="005175D5">
        <w:rPr>
          <w:sz w:val="28"/>
          <w:szCs w:val="28"/>
        </w:rPr>
        <w:t>磁粉检测</w:t>
      </w:r>
    </w:p>
    <w:p w14:paraId="53859FC9" w14:textId="5B3AE4CB" w:rsidR="002B1805" w:rsidRPr="005175D5" w:rsidRDefault="00827DAA">
      <w:pPr>
        <w:ind w:firstLineChars="200" w:firstLine="560"/>
        <w:rPr>
          <w:sz w:val="28"/>
          <w:szCs w:val="28"/>
        </w:rPr>
      </w:pPr>
      <w:r w:rsidRPr="005175D5">
        <w:rPr>
          <w:sz w:val="28"/>
          <w:szCs w:val="28"/>
        </w:rPr>
        <w:t>按照</w:t>
      </w:r>
      <w:r w:rsidRPr="005175D5">
        <w:rPr>
          <w:sz w:val="28"/>
          <w:szCs w:val="28"/>
        </w:rPr>
        <w:t>NB/T47013.4-2015</w:t>
      </w:r>
      <w:r w:rsidRPr="005175D5">
        <w:rPr>
          <w:sz w:val="28"/>
          <w:szCs w:val="28"/>
        </w:rPr>
        <w:t>《承压设备无损检测第</w:t>
      </w:r>
      <w:r w:rsidRPr="005175D5">
        <w:rPr>
          <w:sz w:val="28"/>
          <w:szCs w:val="28"/>
        </w:rPr>
        <w:t>4</w:t>
      </w:r>
      <w:r w:rsidRPr="005175D5">
        <w:rPr>
          <w:sz w:val="28"/>
          <w:szCs w:val="28"/>
        </w:rPr>
        <w:t>部分：磁粉检测》对焊接接头进行磁粉检测，合格级别不低于</w:t>
      </w:r>
      <w:r w:rsidRPr="005175D5">
        <w:rPr>
          <w:sz w:val="28"/>
          <w:szCs w:val="28"/>
        </w:rPr>
        <w:t>I</w:t>
      </w:r>
      <w:r w:rsidRPr="005175D5">
        <w:rPr>
          <w:sz w:val="28"/>
          <w:szCs w:val="28"/>
        </w:rPr>
        <w:t>级。</w:t>
      </w:r>
    </w:p>
    <w:p w14:paraId="484FB7BD" w14:textId="77777777" w:rsidR="002B1805" w:rsidRPr="005175D5" w:rsidRDefault="00827DAA" w:rsidP="00D77446">
      <w:pPr>
        <w:pStyle w:val="af2"/>
        <w:numPr>
          <w:ilvl w:val="0"/>
          <w:numId w:val="10"/>
        </w:numPr>
        <w:ind w:firstLineChars="0"/>
        <w:rPr>
          <w:sz w:val="28"/>
          <w:szCs w:val="28"/>
        </w:rPr>
      </w:pPr>
      <w:r w:rsidRPr="005175D5">
        <w:rPr>
          <w:sz w:val="28"/>
          <w:szCs w:val="28"/>
        </w:rPr>
        <w:t>耐压试验</w:t>
      </w:r>
    </w:p>
    <w:p w14:paraId="35489FB5" w14:textId="77777777" w:rsidR="002B1805" w:rsidRPr="005175D5" w:rsidRDefault="00827DAA">
      <w:pPr>
        <w:ind w:firstLineChars="200" w:firstLine="560"/>
        <w:rPr>
          <w:sz w:val="28"/>
          <w:szCs w:val="28"/>
        </w:rPr>
      </w:pPr>
      <w:r w:rsidRPr="005175D5">
        <w:rPr>
          <w:sz w:val="28"/>
          <w:szCs w:val="28"/>
        </w:rPr>
        <w:t>按照制造单位设计图样规定的方法进行耐压试验，试验种类、要求和试验压力应在图样上注明，液压试验要求液体为水。</w:t>
      </w:r>
    </w:p>
    <w:p w14:paraId="3E23B89F" w14:textId="77777777" w:rsidR="002B1805" w:rsidRPr="005175D5" w:rsidRDefault="00827DAA">
      <w:pPr>
        <w:ind w:firstLineChars="200" w:firstLine="560"/>
        <w:rPr>
          <w:sz w:val="28"/>
          <w:szCs w:val="28"/>
        </w:rPr>
      </w:pPr>
      <w:r w:rsidRPr="005175D5">
        <w:rPr>
          <w:sz w:val="28"/>
          <w:szCs w:val="28"/>
        </w:rPr>
        <w:t>试验压力：</w:t>
      </w:r>
    </w:p>
    <w:p w14:paraId="7B6E8BBE" w14:textId="77777777" w:rsidR="002B1805" w:rsidRPr="00800ADE" w:rsidRDefault="00000000">
      <w:pPr>
        <w:pStyle w:val="af2"/>
        <w:ind w:firstLineChars="0" w:firstLine="0"/>
        <w:rPr>
          <w:i/>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T</m:t>
              </m:r>
            </m:sub>
          </m:sSub>
          <m:r>
            <w:rPr>
              <w:rFonts w:ascii="Cambria Math" w:hAnsi="Cambria Math"/>
              <w:sz w:val="28"/>
              <w:szCs w:val="28"/>
            </w:rPr>
            <m:t>=1.25P</m:t>
          </m:r>
          <w:bookmarkStart w:id="13" w:name="OLE_LINK1"/>
          <m:f>
            <m:fPr>
              <m:ctrlPr>
                <w:rPr>
                  <w:rFonts w:ascii="Cambria Math" w:hAnsi="Cambria Math"/>
                  <w:i/>
                  <w:sz w:val="28"/>
                  <w:szCs w:val="28"/>
                </w:rPr>
              </m:ctrlPr>
            </m:fPr>
            <m:num>
              <m:d>
                <m:dPr>
                  <m:begChr m:val="["/>
                  <m:endChr m:val="]"/>
                  <m:ctrlPr>
                    <w:rPr>
                      <w:rFonts w:ascii="Cambria Math" w:hAnsi="Cambria Math"/>
                      <w:i/>
                      <w:sz w:val="28"/>
                      <w:szCs w:val="28"/>
                    </w:rPr>
                  </m:ctrlPr>
                </m:dPr>
                <m:e>
                  <m:r>
                    <w:rPr>
                      <w:rFonts w:ascii="Cambria Math" w:hAnsi="Cambria Math"/>
                      <w:sz w:val="28"/>
                      <w:szCs w:val="28"/>
                    </w:rPr>
                    <m:t>σ</m:t>
                  </m:r>
                </m:e>
              </m:d>
            </m:num>
            <m:den>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σ</m:t>
                      </m:r>
                    </m:e>
                  </m:d>
                </m:e>
                <m:sub>
                  <m:r>
                    <w:rPr>
                      <w:rFonts w:ascii="Cambria Math" w:hAnsi="Cambria Math"/>
                      <w:sz w:val="28"/>
                      <w:szCs w:val="28"/>
                    </w:rPr>
                    <m:t>t</m:t>
                  </m:r>
                </m:sub>
              </m:sSub>
            </m:den>
          </m:f>
        </m:oMath>
      </m:oMathPara>
      <w:bookmarkEnd w:id="13"/>
    </w:p>
    <w:p w14:paraId="5AF3EC03" w14:textId="77777777" w:rsidR="002B1805" w:rsidRPr="005175D5" w:rsidRDefault="00827DAA">
      <w:pPr>
        <w:ind w:firstLineChars="200" w:firstLine="560"/>
        <w:rPr>
          <w:sz w:val="28"/>
          <w:szCs w:val="28"/>
        </w:rPr>
      </w:pPr>
      <w:r w:rsidRPr="005175D5">
        <w:rPr>
          <w:sz w:val="28"/>
          <w:szCs w:val="28"/>
        </w:rPr>
        <w:t>P</w:t>
      </w:r>
      <w:r w:rsidRPr="005175D5">
        <w:rPr>
          <w:sz w:val="28"/>
          <w:szCs w:val="28"/>
        </w:rPr>
        <w:t>为设计压力，</w:t>
      </w:r>
      <m:oMath>
        <m:r>
          <m:rPr>
            <m:sty m:val="p"/>
          </m:rPr>
          <w:rPr>
            <w:rFonts w:ascii="Cambria Math" w:hAnsi="Cambria Math"/>
            <w:sz w:val="28"/>
            <w:szCs w:val="28"/>
          </w:rPr>
          <m:t>[</m:t>
        </m:r>
        <m:r>
          <w:rPr>
            <w:rFonts w:ascii="Cambria Math" w:hAnsi="Cambria Math"/>
            <w:sz w:val="28"/>
            <w:szCs w:val="28"/>
          </w:rPr>
          <m:t>σ</m:t>
        </m:r>
        <m:r>
          <m:rPr>
            <m:sty m:val="p"/>
          </m:rPr>
          <w:rPr>
            <w:rFonts w:ascii="Cambria Math" w:hAnsi="Cambria Math"/>
            <w:sz w:val="28"/>
            <w:szCs w:val="28"/>
          </w:rPr>
          <m:t>]</m:t>
        </m:r>
      </m:oMath>
      <w:r w:rsidRPr="005175D5">
        <w:rPr>
          <w:sz w:val="28"/>
          <w:szCs w:val="28"/>
        </w:rPr>
        <w:t>为材料许用应力，</w:t>
      </w:r>
      <m:oMath>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σ</m:t>
            </m:r>
            <m:r>
              <m:rPr>
                <m:sty m:val="p"/>
              </m:rPr>
              <w:rPr>
                <w:rFonts w:ascii="Cambria Math" w:hAnsi="Cambria Math"/>
                <w:sz w:val="28"/>
                <w:szCs w:val="28"/>
              </w:rPr>
              <m:t>]</m:t>
            </m:r>
          </m:e>
          <m:sub>
            <m:r>
              <w:rPr>
                <w:rFonts w:ascii="Cambria Math" w:hAnsi="Cambria Math"/>
                <w:sz w:val="28"/>
                <w:szCs w:val="28"/>
              </w:rPr>
              <m:t>t</m:t>
            </m:r>
          </m:sub>
        </m:sSub>
      </m:oMath>
      <w:r w:rsidRPr="005175D5">
        <w:rPr>
          <w:sz w:val="28"/>
          <w:szCs w:val="28"/>
        </w:rPr>
        <w:t>为材料在当前温度下的许用应力。</w:t>
      </w:r>
    </w:p>
    <w:p w14:paraId="5AB20FD2" w14:textId="77777777" w:rsidR="002B1805" w:rsidRPr="005175D5" w:rsidRDefault="00827DAA">
      <w:pPr>
        <w:ind w:firstLineChars="200" w:firstLine="560"/>
        <w:rPr>
          <w:sz w:val="28"/>
          <w:szCs w:val="28"/>
        </w:rPr>
      </w:pPr>
      <w:r w:rsidRPr="005175D5">
        <w:rPr>
          <w:sz w:val="28"/>
          <w:szCs w:val="28"/>
        </w:rPr>
        <w:t>设备主要受压元件所用材料不同时采用</w:t>
      </w:r>
      <m:oMath>
        <m:f>
          <m:fPr>
            <m:ctrlPr>
              <w:rPr>
                <w:rFonts w:ascii="Cambria Math" w:hAnsi="Cambria Math"/>
                <w:sz w:val="28"/>
                <w:szCs w:val="28"/>
              </w:rPr>
            </m:ctrlPr>
          </m:fPr>
          <m:num>
            <m:d>
              <m:dPr>
                <m:begChr m:val="["/>
                <m:endChr m:val="]"/>
                <m:ctrlPr>
                  <w:rPr>
                    <w:rFonts w:ascii="Cambria Math" w:hAnsi="Cambria Math"/>
                    <w:sz w:val="28"/>
                    <w:szCs w:val="28"/>
                  </w:rPr>
                </m:ctrlPr>
              </m:dPr>
              <m:e>
                <m:r>
                  <w:rPr>
                    <w:rFonts w:ascii="Cambria Math" w:hAnsi="Cambria Math"/>
                    <w:sz w:val="28"/>
                    <w:szCs w:val="28"/>
                  </w:rPr>
                  <m:t>σ</m:t>
                </m:r>
              </m:e>
            </m:d>
          </m:num>
          <m:den>
            <m:sSub>
              <m:sSubPr>
                <m:ctrlPr>
                  <w:rPr>
                    <w:rFonts w:ascii="Cambria Math" w:hAnsi="Cambria Math"/>
                    <w:sz w:val="28"/>
                    <w:szCs w:val="28"/>
                  </w:rPr>
                </m:ctrlPr>
              </m:sSubPr>
              <m:e>
                <m:d>
                  <m:dPr>
                    <m:begChr m:val="["/>
                    <m:endChr m:val="]"/>
                    <m:ctrlPr>
                      <w:rPr>
                        <w:rFonts w:ascii="Cambria Math" w:hAnsi="Cambria Math"/>
                        <w:sz w:val="28"/>
                        <w:szCs w:val="28"/>
                      </w:rPr>
                    </m:ctrlPr>
                  </m:dPr>
                  <m:e>
                    <m:r>
                      <w:rPr>
                        <w:rFonts w:ascii="Cambria Math" w:hAnsi="Cambria Math"/>
                        <w:sz w:val="28"/>
                        <w:szCs w:val="28"/>
                      </w:rPr>
                      <m:t>σ</m:t>
                    </m:r>
                  </m:e>
                </m:d>
              </m:e>
              <m:sub>
                <m:r>
                  <w:rPr>
                    <w:rFonts w:ascii="Cambria Math" w:hAnsi="Cambria Math"/>
                    <w:sz w:val="28"/>
                    <w:szCs w:val="28"/>
                  </w:rPr>
                  <m:t>t</m:t>
                </m:r>
              </m:sub>
            </m:sSub>
          </m:den>
        </m:f>
      </m:oMath>
      <w:r w:rsidRPr="005175D5">
        <w:rPr>
          <w:sz w:val="28"/>
          <w:szCs w:val="28"/>
        </w:rPr>
        <w:t>比值中最小。</w:t>
      </w:r>
    </w:p>
    <w:p w14:paraId="7C15D83B" w14:textId="77777777" w:rsidR="002B1805" w:rsidRPr="005175D5" w:rsidRDefault="00827DAA">
      <w:pPr>
        <w:ind w:firstLineChars="200" w:firstLine="560"/>
        <w:rPr>
          <w:sz w:val="28"/>
          <w:szCs w:val="28"/>
        </w:rPr>
      </w:pPr>
      <w:r w:rsidRPr="005175D5">
        <w:rPr>
          <w:sz w:val="28"/>
          <w:szCs w:val="28"/>
        </w:rPr>
        <w:t>试验曲线要求：</w:t>
      </w:r>
    </w:p>
    <w:p w14:paraId="6D1553AE" w14:textId="77777777" w:rsidR="002B1805" w:rsidRPr="005175D5" w:rsidRDefault="00827DAA" w:rsidP="00423401">
      <w:pPr>
        <w:pStyle w:val="af2"/>
        <w:ind w:firstLineChars="0" w:firstLine="0"/>
        <w:jc w:val="center"/>
        <w:rPr>
          <w:sz w:val="28"/>
          <w:szCs w:val="28"/>
        </w:rPr>
      </w:pPr>
      <w:r w:rsidRPr="005175D5">
        <w:rPr>
          <w:noProof/>
        </w:rPr>
        <w:drawing>
          <wp:inline distT="0" distB="0" distL="0" distR="0" wp14:anchorId="33A617B8" wp14:editId="27F5728F">
            <wp:extent cx="4627034" cy="2449902"/>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54359" cy="2464370"/>
                    </a:xfrm>
                    <a:prstGeom prst="rect">
                      <a:avLst/>
                    </a:prstGeom>
                  </pic:spPr>
                </pic:pic>
              </a:graphicData>
            </a:graphic>
          </wp:inline>
        </w:drawing>
      </w:r>
    </w:p>
    <w:p w14:paraId="66382AFA" w14:textId="77777777" w:rsidR="002B1805" w:rsidRPr="005175D5" w:rsidRDefault="00827DAA">
      <w:pPr>
        <w:ind w:firstLineChars="200" w:firstLine="560"/>
        <w:rPr>
          <w:sz w:val="28"/>
          <w:szCs w:val="28"/>
        </w:rPr>
      </w:pPr>
      <w:r w:rsidRPr="005175D5">
        <w:rPr>
          <w:sz w:val="28"/>
          <w:szCs w:val="28"/>
        </w:rPr>
        <w:t>耐压试验满足</w:t>
      </w:r>
      <w:bookmarkStart w:id="14" w:name="OLE_LINK5"/>
      <w:bookmarkStart w:id="15" w:name="OLE_LINK2"/>
      <w:r w:rsidRPr="005175D5">
        <w:rPr>
          <w:sz w:val="28"/>
          <w:szCs w:val="28"/>
        </w:rPr>
        <w:t>GB 150.1-2011</w:t>
      </w:r>
      <w:r w:rsidRPr="005175D5">
        <w:rPr>
          <w:sz w:val="28"/>
          <w:szCs w:val="28"/>
        </w:rPr>
        <w:t>与</w:t>
      </w:r>
      <w:r w:rsidRPr="005175D5">
        <w:rPr>
          <w:sz w:val="28"/>
          <w:szCs w:val="28"/>
        </w:rPr>
        <w:t>GB 150.4-2011</w:t>
      </w:r>
      <w:r w:rsidRPr="005175D5">
        <w:rPr>
          <w:sz w:val="28"/>
          <w:szCs w:val="28"/>
        </w:rPr>
        <w:t>相关内容要求。</w:t>
      </w:r>
    </w:p>
    <w:bookmarkEnd w:id="14"/>
    <w:bookmarkEnd w:id="15"/>
    <w:p w14:paraId="13D5A0E6" w14:textId="77777777" w:rsidR="002B1805" w:rsidRPr="005175D5" w:rsidRDefault="00827DAA" w:rsidP="00D77446">
      <w:pPr>
        <w:pStyle w:val="af2"/>
        <w:numPr>
          <w:ilvl w:val="0"/>
          <w:numId w:val="10"/>
        </w:numPr>
        <w:ind w:firstLineChars="0"/>
        <w:rPr>
          <w:sz w:val="28"/>
          <w:szCs w:val="28"/>
        </w:rPr>
      </w:pPr>
      <w:r w:rsidRPr="005175D5">
        <w:rPr>
          <w:sz w:val="28"/>
          <w:szCs w:val="28"/>
        </w:rPr>
        <w:lastRenderedPageBreak/>
        <w:t>泄露试验</w:t>
      </w:r>
    </w:p>
    <w:p w14:paraId="058A5680" w14:textId="77777777" w:rsidR="002B1805" w:rsidRPr="005175D5" w:rsidRDefault="00827DAA">
      <w:pPr>
        <w:ind w:firstLineChars="200" w:firstLine="560"/>
        <w:rPr>
          <w:sz w:val="28"/>
          <w:szCs w:val="28"/>
        </w:rPr>
      </w:pPr>
      <w:r w:rsidRPr="005175D5">
        <w:rPr>
          <w:sz w:val="28"/>
          <w:szCs w:val="28"/>
        </w:rPr>
        <w:t>设备经耐压试验合格后进行泄露试验，制造单位应按照设计图样规定的方法进行泄露试验。</w:t>
      </w:r>
      <w:proofErr w:type="gramStart"/>
      <w:r w:rsidRPr="005175D5">
        <w:rPr>
          <w:sz w:val="28"/>
          <w:szCs w:val="28"/>
        </w:rPr>
        <w:t>本设备</w:t>
      </w:r>
      <w:proofErr w:type="gramEnd"/>
      <w:r w:rsidRPr="005175D5">
        <w:rPr>
          <w:sz w:val="28"/>
          <w:szCs w:val="28"/>
        </w:rPr>
        <w:t>主要进行气密性试验，试验压力为设计压力，试验时压力缓慢上升，达到规定压力后保持足够长的时间，对所有焊接接头和连接部件进行绣楼检查。试验过程中，无泄漏合格；如有泄露，应在修补后重新进行试验。</w:t>
      </w:r>
    </w:p>
    <w:p w14:paraId="27250FCB" w14:textId="3F792947" w:rsidR="002B1805" w:rsidRPr="005175D5" w:rsidRDefault="00827DAA">
      <w:pPr>
        <w:ind w:firstLineChars="200" w:firstLine="560"/>
        <w:rPr>
          <w:sz w:val="28"/>
          <w:szCs w:val="28"/>
        </w:rPr>
      </w:pPr>
      <w:r w:rsidRPr="005175D5">
        <w:rPr>
          <w:sz w:val="28"/>
          <w:szCs w:val="28"/>
        </w:rPr>
        <w:t>泄露试验满足</w:t>
      </w:r>
      <w:r w:rsidRPr="005175D5">
        <w:rPr>
          <w:sz w:val="28"/>
          <w:szCs w:val="28"/>
        </w:rPr>
        <w:t>GB 150.1-2011</w:t>
      </w:r>
      <w:r w:rsidRPr="005175D5">
        <w:rPr>
          <w:sz w:val="28"/>
          <w:szCs w:val="28"/>
        </w:rPr>
        <w:t>与</w:t>
      </w:r>
      <w:r w:rsidRPr="005175D5">
        <w:rPr>
          <w:sz w:val="28"/>
          <w:szCs w:val="28"/>
        </w:rPr>
        <w:t>GB 150.4-2011</w:t>
      </w:r>
      <w:r w:rsidRPr="005175D5">
        <w:rPr>
          <w:sz w:val="28"/>
          <w:szCs w:val="28"/>
        </w:rPr>
        <w:t>相关内容要求。</w:t>
      </w:r>
    </w:p>
    <w:p w14:paraId="53DBA76D" w14:textId="77777777" w:rsidR="002B1805" w:rsidRPr="005175D5" w:rsidRDefault="00827DAA">
      <w:pPr>
        <w:outlineLvl w:val="1"/>
        <w:rPr>
          <w:sz w:val="32"/>
          <w:szCs w:val="32"/>
        </w:rPr>
      </w:pPr>
      <w:bookmarkStart w:id="16" w:name="_Toc166854852"/>
      <w:r w:rsidRPr="005175D5">
        <w:rPr>
          <w:sz w:val="32"/>
          <w:szCs w:val="32"/>
        </w:rPr>
        <w:t>4.5</w:t>
      </w:r>
      <w:r w:rsidRPr="005175D5">
        <w:rPr>
          <w:sz w:val="32"/>
          <w:szCs w:val="32"/>
        </w:rPr>
        <w:t>验收要求</w:t>
      </w:r>
      <w:bookmarkEnd w:id="16"/>
    </w:p>
    <w:p w14:paraId="2CB2E1C8" w14:textId="77777777" w:rsidR="002B1805" w:rsidRPr="005175D5" w:rsidRDefault="00827DAA" w:rsidP="00D77446">
      <w:pPr>
        <w:pStyle w:val="af2"/>
        <w:numPr>
          <w:ilvl w:val="0"/>
          <w:numId w:val="12"/>
        </w:numPr>
        <w:ind w:firstLineChars="0"/>
        <w:rPr>
          <w:sz w:val="28"/>
          <w:szCs w:val="28"/>
        </w:rPr>
      </w:pPr>
      <w:r w:rsidRPr="005175D5">
        <w:rPr>
          <w:sz w:val="28"/>
          <w:szCs w:val="28"/>
        </w:rPr>
        <w:t>出厂验收</w:t>
      </w:r>
    </w:p>
    <w:p w14:paraId="658C7FAF" w14:textId="7D446446" w:rsidR="002B1805" w:rsidRPr="005175D5" w:rsidRDefault="00827DAA">
      <w:pPr>
        <w:ind w:firstLineChars="200" w:firstLine="560"/>
        <w:rPr>
          <w:sz w:val="28"/>
          <w:szCs w:val="28"/>
        </w:rPr>
      </w:pPr>
      <w:r w:rsidRPr="005175D5">
        <w:rPr>
          <w:sz w:val="28"/>
          <w:szCs w:val="28"/>
        </w:rPr>
        <w:t>出厂前验收包括对所有产品部件的检验和整体检验。全部检验应严格按</w:t>
      </w:r>
      <w:r w:rsidR="00800ADE">
        <w:rPr>
          <w:rFonts w:hint="eastAsia"/>
          <w:sz w:val="28"/>
          <w:szCs w:val="28"/>
        </w:rPr>
        <w:t>采购</w:t>
      </w:r>
      <w:r w:rsidRPr="005175D5">
        <w:rPr>
          <w:sz w:val="28"/>
          <w:szCs w:val="28"/>
        </w:rPr>
        <w:t>方认可的步骤进行。如有关测试工作供货</w:t>
      </w:r>
      <w:r w:rsidR="00800ADE">
        <w:rPr>
          <w:rFonts w:hint="eastAsia"/>
          <w:sz w:val="28"/>
          <w:szCs w:val="28"/>
        </w:rPr>
        <w:t>方</w:t>
      </w:r>
      <w:r w:rsidRPr="005175D5">
        <w:rPr>
          <w:sz w:val="28"/>
          <w:szCs w:val="28"/>
        </w:rPr>
        <w:t>不能直接完成，则由</w:t>
      </w:r>
      <w:r w:rsidR="00800ADE">
        <w:rPr>
          <w:rFonts w:hint="eastAsia"/>
          <w:sz w:val="28"/>
          <w:szCs w:val="28"/>
        </w:rPr>
        <w:t>供货</w:t>
      </w:r>
      <w:r w:rsidRPr="005175D5">
        <w:rPr>
          <w:sz w:val="28"/>
          <w:szCs w:val="28"/>
        </w:rPr>
        <w:t>方委托具备相关资格的第三方进行，相关费用由</w:t>
      </w:r>
      <w:r w:rsidR="00800ADE">
        <w:rPr>
          <w:rFonts w:hint="eastAsia"/>
          <w:sz w:val="28"/>
          <w:szCs w:val="28"/>
        </w:rPr>
        <w:t>供货</w:t>
      </w:r>
      <w:r w:rsidRPr="005175D5">
        <w:rPr>
          <w:sz w:val="28"/>
          <w:szCs w:val="28"/>
        </w:rPr>
        <w:t>方承担。测试工作必须严格按照有关标准执行。并在检验工作完成后</w:t>
      </w:r>
      <w:r w:rsidRPr="005175D5">
        <w:rPr>
          <w:sz w:val="28"/>
          <w:szCs w:val="28"/>
        </w:rPr>
        <w:t>2</w:t>
      </w:r>
      <w:r w:rsidRPr="005175D5">
        <w:rPr>
          <w:sz w:val="28"/>
          <w:szCs w:val="28"/>
        </w:rPr>
        <w:t>周内，向</w:t>
      </w:r>
      <w:r w:rsidR="00800ADE">
        <w:rPr>
          <w:rFonts w:hint="eastAsia"/>
          <w:sz w:val="28"/>
          <w:szCs w:val="28"/>
        </w:rPr>
        <w:t>采购</w:t>
      </w:r>
      <w:r w:rsidRPr="005175D5">
        <w:rPr>
          <w:sz w:val="28"/>
          <w:szCs w:val="28"/>
        </w:rPr>
        <w:t>方递交所有检验的报告和证书。</w:t>
      </w:r>
    </w:p>
    <w:p w14:paraId="5A0B4818" w14:textId="77777777" w:rsidR="002B1805" w:rsidRPr="005175D5" w:rsidRDefault="00827DAA" w:rsidP="00D77446">
      <w:pPr>
        <w:pStyle w:val="af2"/>
        <w:numPr>
          <w:ilvl w:val="0"/>
          <w:numId w:val="12"/>
        </w:numPr>
        <w:ind w:firstLineChars="0"/>
        <w:rPr>
          <w:sz w:val="28"/>
          <w:szCs w:val="28"/>
        </w:rPr>
      </w:pPr>
      <w:r w:rsidRPr="005175D5">
        <w:rPr>
          <w:sz w:val="28"/>
          <w:szCs w:val="28"/>
        </w:rPr>
        <w:t>入厂验收</w:t>
      </w:r>
    </w:p>
    <w:p w14:paraId="7DD9B3A8" w14:textId="785EBBE3" w:rsidR="002B1805" w:rsidRPr="005175D5" w:rsidRDefault="00827DAA">
      <w:pPr>
        <w:ind w:firstLineChars="200" w:firstLine="560"/>
        <w:rPr>
          <w:sz w:val="28"/>
          <w:szCs w:val="28"/>
        </w:rPr>
      </w:pPr>
      <w:r w:rsidRPr="005175D5">
        <w:rPr>
          <w:sz w:val="28"/>
          <w:szCs w:val="28"/>
        </w:rPr>
        <w:t>产品运达</w:t>
      </w:r>
      <w:r w:rsidR="00800ADE">
        <w:rPr>
          <w:rFonts w:hint="eastAsia"/>
          <w:sz w:val="28"/>
          <w:szCs w:val="28"/>
        </w:rPr>
        <w:t>采购</w:t>
      </w:r>
      <w:r w:rsidRPr="005175D5">
        <w:rPr>
          <w:sz w:val="28"/>
          <w:szCs w:val="28"/>
        </w:rPr>
        <w:t>方指定到货地点后，</w:t>
      </w:r>
      <w:r w:rsidR="00800ADE">
        <w:rPr>
          <w:rFonts w:hint="eastAsia"/>
          <w:sz w:val="28"/>
          <w:szCs w:val="28"/>
        </w:rPr>
        <w:t>采购</w:t>
      </w:r>
      <w:r w:rsidRPr="005175D5">
        <w:rPr>
          <w:sz w:val="28"/>
          <w:szCs w:val="28"/>
        </w:rPr>
        <w:t>方与</w:t>
      </w:r>
      <w:r w:rsidR="00800ADE">
        <w:rPr>
          <w:rFonts w:hint="eastAsia"/>
          <w:sz w:val="28"/>
          <w:szCs w:val="28"/>
        </w:rPr>
        <w:t>供货</w:t>
      </w:r>
      <w:r w:rsidRPr="005175D5">
        <w:rPr>
          <w:sz w:val="28"/>
          <w:szCs w:val="28"/>
        </w:rPr>
        <w:t>方共同进行设备的开箱清点工作。</w:t>
      </w:r>
      <w:r w:rsidR="00800ADE">
        <w:rPr>
          <w:rFonts w:hint="eastAsia"/>
          <w:sz w:val="28"/>
          <w:szCs w:val="28"/>
        </w:rPr>
        <w:t>供货</w:t>
      </w:r>
      <w:r w:rsidR="00800ADE" w:rsidRPr="005175D5">
        <w:rPr>
          <w:sz w:val="28"/>
          <w:szCs w:val="28"/>
        </w:rPr>
        <w:t>方</w:t>
      </w:r>
      <w:r w:rsidRPr="005175D5">
        <w:rPr>
          <w:sz w:val="28"/>
          <w:szCs w:val="28"/>
        </w:rPr>
        <w:t>应按</w:t>
      </w:r>
      <w:r w:rsidR="00800ADE">
        <w:rPr>
          <w:rFonts w:hint="eastAsia"/>
          <w:sz w:val="28"/>
          <w:szCs w:val="28"/>
        </w:rPr>
        <w:t>采购</w:t>
      </w:r>
      <w:r w:rsidRPr="005175D5">
        <w:rPr>
          <w:sz w:val="28"/>
          <w:szCs w:val="28"/>
        </w:rPr>
        <w:t>方要求派人到现场负责开箱、依据装箱清单清点。监理负责监督、检查及核对。</w:t>
      </w:r>
      <w:r w:rsidR="00800ADE">
        <w:rPr>
          <w:rFonts w:hint="eastAsia"/>
          <w:sz w:val="28"/>
          <w:szCs w:val="28"/>
        </w:rPr>
        <w:t>采购</w:t>
      </w:r>
      <w:r w:rsidRPr="005175D5">
        <w:rPr>
          <w:sz w:val="28"/>
          <w:szCs w:val="28"/>
        </w:rPr>
        <w:t>方不对设备数量、部件质量等一切问题承担责任。凡由于</w:t>
      </w:r>
      <w:r w:rsidR="00800ADE">
        <w:rPr>
          <w:rFonts w:hint="eastAsia"/>
          <w:sz w:val="28"/>
          <w:szCs w:val="28"/>
        </w:rPr>
        <w:t>供货</w:t>
      </w:r>
      <w:r w:rsidR="00800ADE" w:rsidRPr="005175D5">
        <w:rPr>
          <w:sz w:val="28"/>
          <w:szCs w:val="28"/>
        </w:rPr>
        <w:t>方</w:t>
      </w:r>
      <w:r w:rsidRPr="005175D5">
        <w:rPr>
          <w:sz w:val="28"/>
          <w:szCs w:val="28"/>
        </w:rPr>
        <w:t>对合同产品包装不善、标记不明、防护措施不当、在合同产品装箱前保管不良等原因，致使合同产品遭到毁损灭失或损坏或丢失或缺损，</w:t>
      </w:r>
      <w:r w:rsidR="00800ADE">
        <w:rPr>
          <w:rFonts w:hint="eastAsia"/>
          <w:sz w:val="28"/>
          <w:szCs w:val="28"/>
        </w:rPr>
        <w:t>供货</w:t>
      </w:r>
      <w:r w:rsidR="00800ADE" w:rsidRPr="005175D5">
        <w:rPr>
          <w:sz w:val="28"/>
          <w:szCs w:val="28"/>
        </w:rPr>
        <w:t>方</w:t>
      </w:r>
      <w:r w:rsidRPr="005175D5">
        <w:rPr>
          <w:sz w:val="28"/>
          <w:szCs w:val="28"/>
        </w:rPr>
        <w:t>负责更换和补缺，并承担由此给</w:t>
      </w:r>
      <w:r w:rsidR="00800ADE">
        <w:rPr>
          <w:rFonts w:hint="eastAsia"/>
          <w:sz w:val="28"/>
          <w:szCs w:val="28"/>
        </w:rPr>
        <w:t>采购</w:t>
      </w:r>
      <w:r w:rsidRPr="005175D5">
        <w:rPr>
          <w:sz w:val="28"/>
          <w:szCs w:val="28"/>
        </w:rPr>
        <w:t>方造成的一切损失，供货工期不顺延。</w:t>
      </w:r>
    </w:p>
    <w:p w14:paraId="23CE264D" w14:textId="77777777" w:rsidR="002B1805" w:rsidRPr="005175D5" w:rsidRDefault="00827DAA">
      <w:pPr>
        <w:outlineLvl w:val="1"/>
        <w:rPr>
          <w:sz w:val="32"/>
          <w:szCs w:val="32"/>
        </w:rPr>
      </w:pPr>
      <w:bookmarkStart w:id="17" w:name="_Toc166854853"/>
      <w:r w:rsidRPr="005175D5">
        <w:rPr>
          <w:sz w:val="32"/>
          <w:szCs w:val="32"/>
        </w:rPr>
        <w:lastRenderedPageBreak/>
        <w:t>4.6</w:t>
      </w:r>
      <w:r w:rsidRPr="005175D5">
        <w:rPr>
          <w:sz w:val="32"/>
          <w:szCs w:val="32"/>
        </w:rPr>
        <w:t>设计与制造</w:t>
      </w:r>
      <w:bookmarkEnd w:id="17"/>
    </w:p>
    <w:p w14:paraId="36A00B99" w14:textId="77777777" w:rsidR="002B1805" w:rsidRPr="005175D5" w:rsidRDefault="00827DAA">
      <w:pPr>
        <w:outlineLvl w:val="2"/>
        <w:rPr>
          <w:sz w:val="32"/>
          <w:szCs w:val="32"/>
        </w:rPr>
      </w:pPr>
      <w:bookmarkStart w:id="18" w:name="_Toc166854854"/>
      <w:r w:rsidRPr="005175D5">
        <w:rPr>
          <w:sz w:val="32"/>
          <w:szCs w:val="32"/>
        </w:rPr>
        <w:t>4.6.1</w:t>
      </w:r>
      <w:r w:rsidRPr="005175D5">
        <w:rPr>
          <w:sz w:val="32"/>
          <w:szCs w:val="32"/>
        </w:rPr>
        <w:t>材料、零件和工艺</w:t>
      </w:r>
      <w:bookmarkEnd w:id="18"/>
    </w:p>
    <w:p w14:paraId="34E9CC31" w14:textId="6A1DDD14" w:rsidR="002B1805" w:rsidRPr="005175D5" w:rsidRDefault="00800ADE">
      <w:pPr>
        <w:ind w:firstLineChars="200" w:firstLine="560"/>
        <w:rPr>
          <w:sz w:val="28"/>
          <w:szCs w:val="28"/>
        </w:rPr>
      </w:pPr>
      <w:r>
        <w:rPr>
          <w:rFonts w:hint="eastAsia"/>
          <w:sz w:val="28"/>
          <w:szCs w:val="28"/>
        </w:rPr>
        <w:t>本</w:t>
      </w:r>
      <w:r w:rsidR="00827DAA" w:rsidRPr="005175D5">
        <w:rPr>
          <w:sz w:val="28"/>
          <w:szCs w:val="28"/>
        </w:rPr>
        <w:t>项目系统阀门设备所使用的器件、材料符合设计文件和质量控制要求，符合国家标准或相应的技术条件。选用供货稳定的器材生产厂家，使用合格器件、材料。</w:t>
      </w:r>
    </w:p>
    <w:p w14:paraId="084B44F4" w14:textId="77777777" w:rsidR="002B1805" w:rsidRPr="005175D5" w:rsidRDefault="00827DAA">
      <w:pPr>
        <w:outlineLvl w:val="2"/>
        <w:rPr>
          <w:sz w:val="32"/>
          <w:szCs w:val="32"/>
        </w:rPr>
      </w:pPr>
      <w:bookmarkStart w:id="19" w:name="_Toc166854855"/>
      <w:r w:rsidRPr="005175D5">
        <w:rPr>
          <w:sz w:val="32"/>
          <w:szCs w:val="32"/>
        </w:rPr>
        <w:t>4.6.2</w:t>
      </w:r>
      <w:r w:rsidRPr="005175D5">
        <w:rPr>
          <w:sz w:val="32"/>
          <w:szCs w:val="32"/>
        </w:rPr>
        <w:t>油漆、铭牌和标志</w:t>
      </w:r>
      <w:bookmarkEnd w:id="19"/>
    </w:p>
    <w:p w14:paraId="4AA0ED40" w14:textId="69DD0102" w:rsidR="002B1805" w:rsidRDefault="00D77446">
      <w:pPr>
        <w:ind w:firstLineChars="200" w:firstLine="560"/>
        <w:rPr>
          <w:sz w:val="28"/>
          <w:szCs w:val="28"/>
        </w:rPr>
      </w:pPr>
      <w:r>
        <w:rPr>
          <w:rFonts w:hint="eastAsia"/>
          <w:sz w:val="28"/>
          <w:szCs w:val="28"/>
        </w:rPr>
        <w:t>a)</w:t>
      </w:r>
      <w:r w:rsidR="00827DAA" w:rsidRPr="005175D5">
        <w:rPr>
          <w:sz w:val="28"/>
          <w:szCs w:val="28"/>
        </w:rPr>
        <w:t>阀门表面应处理整洁</w:t>
      </w:r>
      <w:r w:rsidR="00800ADE">
        <w:rPr>
          <w:rFonts w:hint="eastAsia"/>
          <w:sz w:val="28"/>
          <w:szCs w:val="28"/>
        </w:rPr>
        <w:t>，</w:t>
      </w:r>
      <w:r w:rsidR="00827DAA" w:rsidRPr="005175D5">
        <w:rPr>
          <w:sz w:val="28"/>
          <w:szCs w:val="28"/>
        </w:rPr>
        <w:t>无锈蚀、划痕、裂纹、突起或凹陷</w:t>
      </w:r>
      <w:r w:rsidR="00800ADE">
        <w:rPr>
          <w:rFonts w:hint="eastAsia"/>
          <w:sz w:val="28"/>
          <w:szCs w:val="28"/>
        </w:rPr>
        <w:t>等</w:t>
      </w:r>
      <w:r w:rsidR="00827DAA" w:rsidRPr="005175D5">
        <w:rPr>
          <w:sz w:val="28"/>
          <w:szCs w:val="28"/>
        </w:rPr>
        <w:t>；外表应涂层牢固、平滑、颜色均匀，外表处理要求见参照标准。</w:t>
      </w:r>
    </w:p>
    <w:p w14:paraId="1ABA9B53" w14:textId="1AA94F93" w:rsidR="002B1805" w:rsidRPr="005175D5" w:rsidRDefault="00827DAA">
      <w:pPr>
        <w:ind w:firstLineChars="200" w:firstLine="560"/>
        <w:rPr>
          <w:sz w:val="28"/>
          <w:szCs w:val="28"/>
        </w:rPr>
      </w:pPr>
      <w:r w:rsidRPr="005175D5">
        <w:rPr>
          <w:sz w:val="28"/>
          <w:szCs w:val="28"/>
        </w:rPr>
        <w:t>b)</w:t>
      </w:r>
      <w:r w:rsidRPr="005175D5">
        <w:rPr>
          <w:sz w:val="28"/>
          <w:szCs w:val="28"/>
        </w:rPr>
        <w:t>设备需要油漆的所有部件，在油漆前必须对金属表面按照规定进行清洁处理，要求喷涂两层防锈底漆，一层中间漆，一层面漆，油漆品种、刷涂工艺、颜色需由</w:t>
      </w:r>
      <w:r w:rsidR="00800ADE">
        <w:rPr>
          <w:rFonts w:hint="eastAsia"/>
          <w:sz w:val="28"/>
          <w:szCs w:val="28"/>
        </w:rPr>
        <w:t>采购</w:t>
      </w:r>
      <w:r w:rsidRPr="005175D5">
        <w:rPr>
          <w:sz w:val="28"/>
          <w:szCs w:val="28"/>
        </w:rPr>
        <w:t>方确认。设备油漆均采用耐盐雾腐蚀的特种油漆。油漆寿命不小于</w:t>
      </w:r>
      <w:r w:rsidRPr="005175D5">
        <w:rPr>
          <w:sz w:val="28"/>
          <w:szCs w:val="28"/>
        </w:rPr>
        <w:t>10</w:t>
      </w:r>
      <w:r w:rsidRPr="005175D5">
        <w:rPr>
          <w:sz w:val="28"/>
          <w:szCs w:val="28"/>
        </w:rPr>
        <w:t>年</w:t>
      </w:r>
      <w:r w:rsidR="00800ADE">
        <w:rPr>
          <w:rFonts w:hint="eastAsia"/>
          <w:sz w:val="28"/>
          <w:szCs w:val="28"/>
        </w:rPr>
        <w:t>。</w:t>
      </w:r>
    </w:p>
    <w:p w14:paraId="03E58849" w14:textId="6C5E7F7C" w:rsidR="002B1805" w:rsidRPr="005175D5" w:rsidRDefault="00827DAA">
      <w:pPr>
        <w:ind w:firstLineChars="200" w:firstLine="560"/>
        <w:rPr>
          <w:sz w:val="28"/>
          <w:szCs w:val="28"/>
        </w:rPr>
      </w:pPr>
      <w:r w:rsidRPr="005175D5">
        <w:rPr>
          <w:sz w:val="28"/>
          <w:szCs w:val="28"/>
        </w:rPr>
        <w:t>c)</w:t>
      </w:r>
      <w:r w:rsidRPr="005175D5">
        <w:rPr>
          <w:sz w:val="28"/>
          <w:szCs w:val="28"/>
        </w:rPr>
        <w:t>铭牌包括下列内容：研制单位、制造单位、设备型号、设备名称、设备编号、主要参数、重量、出厂日期等。</w:t>
      </w:r>
    </w:p>
    <w:p w14:paraId="17AA16CA" w14:textId="4B08A215" w:rsidR="002B1805" w:rsidRPr="005175D5" w:rsidRDefault="00D77446">
      <w:pPr>
        <w:ind w:firstLineChars="200" w:firstLine="560"/>
        <w:rPr>
          <w:sz w:val="28"/>
          <w:szCs w:val="28"/>
        </w:rPr>
      </w:pPr>
      <w:r>
        <w:rPr>
          <w:rFonts w:hint="eastAsia"/>
          <w:sz w:val="28"/>
          <w:szCs w:val="28"/>
        </w:rPr>
        <w:t>d</w:t>
      </w:r>
      <w:r w:rsidR="00827DAA" w:rsidRPr="005175D5">
        <w:rPr>
          <w:sz w:val="28"/>
          <w:szCs w:val="28"/>
        </w:rPr>
        <w:t>)</w:t>
      </w:r>
      <w:r w:rsidR="00827DAA" w:rsidRPr="005175D5">
        <w:rPr>
          <w:sz w:val="28"/>
          <w:szCs w:val="28"/>
        </w:rPr>
        <w:t>安装与操作的标示，字体清晰，易于观察。</w:t>
      </w:r>
    </w:p>
    <w:p w14:paraId="7338F4AF" w14:textId="77777777" w:rsidR="002B1805" w:rsidRPr="005175D5" w:rsidRDefault="00827DAA">
      <w:pPr>
        <w:outlineLvl w:val="1"/>
        <w:rPr>
          <w:sz w:val="32"/>
          <w:szCs w:val="32"/>
        </w:rPr>
      </w:pPr>
      <w:bookmarkStart w:id="20" w:name="_Toc166854856"/>
      <w:r w:rsidRPr="005175D5">
        <w:rPr>
          <w:sz w:val="32"/>
          <w:szCs w:val="32"/>
        </w:rPr>
        <w:t>4.7</w:t>
      </w:r>
      <w:r w:rsidRPr="005175D5">
        <w:rPr>
          <w:sz w:val="32"/>
          <w:szCs w:val="32"/>
        </w:rPr>
        <w:t>运输与包装</w:t>
      </w:r>
      <w:bookmarkEnd w:id="20"/>
    </w:p>
    <w:p w14:paraId="6B0FCB58" w14:textId="77777777" w:rsidR="002B1805" w:rsidRPr="005175D5" w:rsidRDefault="00827DAA">
      <w:pPr>
        <w:ind w:firstLineChars="200" w:firstLine="560"/>
        <w:rPr>
          <w:sz w:val="28"/>
          <w:szCs w:val="28"/>
        </w:rPr>
      </w:pPr>
      <w:r w:rsidRPr="005175D5">
        <w:rPr>
          <w:sz w:val="28"/>
          <w:szCs w:val="28"/>
        </w:rPr>
        <w:t>阀门的应整体发运，所有发运的零部件均应标出识别号。</w:t>
      </w:r>
    </w:p>
    <w:p w14:paraId="57F8CCDA" w14:textId="3D9A23EA" w:rsidR="002B1805" w:rsidRPr="005175D5" w:rsidRDefault="00827DAA">
      <w:pPr>
        <w:ind w:firstLineChars="200" w:firstLine="560"/>
        <w:rPr>
          <w:sz w:val="28"/>
          <w:szCs w:val="28"/>
        </w:rPr>
      </w:pPr>
      <w:r w:rsidRPr="005175D5">
        <w:rPr>
          <w:sz w:val="28"/>
          <w:szCs w:val="28"/>
        </w:rPr>
        <w:t>包装运输应符合</w:t>
      </w:r>
      <w:r w:rsidRPr="005175D5">
        <w:rPr>
          <w:sz w:val="28"/>
          <w:szCs w:val="28"/>
        </w:rPr>
        <w:t>GJB1443-1992</w:t>
      </w:r>
      <w:r w:rsidRPr="005175D5">
        <w:rPr>
          <w:sz w:val="28"/>
          <w:szCs w:val="28"/>
        </w:rPr>
        <w:t>《产品包装、装卸、运输、贮存的质量管理要求》的要求，且包装前需将设备内液体排净，外露机加工接口与法兰接口应使用易于清除的防锈剂加以保护，并包裹油布；暴漏在大气中机加工表面涂防锈油；铭牌需有专门保护；外露法兰应设置保护装置。</w:t>
      </w:r>
    </w:p>
    <w:p w14:paraId="7ED7B7F5" w14:textId="77777777" w:rsidR="002B1805" w:rsidRPr="005175D5" w:rsidRDefault="00827DAA">
      <w:pPr>
        <w:outlineLvl w:val="1"/>
        <w:rPr>
          <w:sz w:val="32"/>
          <w:szCs w:val="32"/>
        </w:rPr>
      </w:pPr>
      <w:bookmarkStart w:id="21" w:name="_Toc166854857"/>
      <w:r w:rsidRPr="005175D5">
        <w:rPr>
          <w:sz w:val="32"/>
          <w:szCs w:val="32"/>
        </w:rPr>
        <w:lastRenderedPageBreak/>
        <w:t>4.8</w:t>
      </w:r>
      <w:r w:rsidRPr="005175D5">
        <w:rPr>
          <w:sz w:val="32"/>
          <w:szCs w:val="32"/>
        </w:rPr>
        <w:t>人员培训与技术服务</w:t>
      </w:r>
      <w:bookmarkEnd w:id="21"/>
    </w:p>
    <w:p w14:paraId="34B9405E" w14:textId="13B439E5" w:rsidR="002B1805" w:rsidRPr="005175D5" w:rsidRDefault="00800ADE">
      <w:pPr>
        <w:ind w:firstLineChars="200" w:firstLine="560"/>
        <w:rPr>
          <w:sz w:val="28"/>
          <w:szCs w:val="28"/>
        </w:rPr>
      </w:pPr>
      <w:r>
        <w:rPr>
          <w:rFonts w:hint="eastAsia"/>
          <w:sz w:val="28"/>
          <w:szCs w:val="28"/>
        </w:rPr>
        <w:t>供货</w:t>
      </w:r>
      <w:r w:rsidR="00827DAA" w:rsidRPr="005175D5">
        <w:rPr>
          <w:sz w:val="28"/>
          <w:szCs w:val="28"/>
        </w:rPr>
        <w:t>方负责对</w:t>
      </w:r>
      <w:r>
        <w:rPr>
          <w:rFonts w:hint="eastAsia"/>
          <w:sz w:val="28"/>
          <w:szCs w:val="28"/>
        </w:rPr>
        <w:t>采购</w:t>
      </w:r>
      <w:r w:rsidR="00827DAA" w:rsidRPr="005175D5">
        <w:rPr>
          <w:sz w:val="28"/>
          <w:szCs w:val="28"/>
        </w:rPr>
        <w:t>方进行设备安装、使用、维护、保养、分解组装、二次开发的培训，并提供所需的技术文件和资料。</w:t>
      </w:r>
    </w:p>
    <w:p w14:paraId="41E7347C" w14:textId="3FE585E2" w:rsidR="002B1805" w:rsidRPr="005175D5" w:rsidRDefault="008F2071">
      <w:pPr>
        <w:ind w:firstLineChars="200" w:firstLine="560"/>
        <w:rPr>
          <w:sz w:val="28"/>
          <w:szCs w:val="28"/>
        </w:rPr>
      </w:pPr>
      <w:r>
        <w:rPr>
          <w:rFonts w:hint="eastAsia"/>
          <w:sz w:val="28"/>
          <w:szCs w:val="28"/>
        </w:rPr>
        <w:t>供货</w:t>
      </w:r>
      <w:r w:rsidR="00827DAA" w:rsidRPr="005175D5">
        <w:rPr>
          <w:sz w:val="28"/>
          <w:szCs w:val="28"/>
        </w:rPr>
        <w:t>方负责设备的技术服务，参加设备的对接、联调、总装配以及其他系统试验，解决系统试验中出现的问题。</w:t>
      </w:r>
    </w:p>
    <w:p w14:paraId="5DD546D2" w14:textId="77777777" w:rsidR="002B1805" w:rsidRPr="005175D5" w:rsidRDefault="00827DAA">
      <w:pPr>
        <w:outlineLvl w:val="0"/>
        <w:rPr>
          <w:sz w:val="32"/>
          <w:szCs w:val="32"/>
        </w:rPr>
      </w:pPr>
      <w:bookmarkStart w:id="22" w:name="_Toc166854858"/>
      <w:r w:rsidRPr="005175D5">
        <w:rPr>
          <w:sz w:val="32"/>
          <w:szCs w:val="32"/>
        </w:rPr>
        <w:t>5</w:t>
      </w:r>
      <w:r w:rsidRPr="005175D5">
        <w:rPr>
          <w:sz w:val="32"/>
          <w:szCs w:val="32"/>
        </w:rPr>
        <w:t>质量保证规定</w:t>
      </w:r>
      <w:bookmarkEnd w:id="22"/>
      <w:r w:rsidRPr="005175D5">
        <w:rPr>
          <w:sz w:val="28"/>
          <w:szCs w:val="28"/>
        </w:rPr>
        <w:t xml:space="preserve"> </w:t>
      </w:r>
    </w:p>
    <w:p w14:paraId="5A0AD4F5" w14:textId="7E2871E8" w:rsidR="002B1805" w:rsidRPr="005175D5" w:rsidRDefault="008F2071">
      <w:pPr>
        <w:pStyle w:val="af2"/>
        <w:numPr>
          <w:ilvl w:val="0"/>
          <w:numId w:val="9"/>
        </w:numPr>
        <w:ind w:leftChars="200" w:left="840" w:firstLineChars="0"/>
        <w:rPr>
          <w:sz w:val="28"/>
          <w:szCs w:val="28"/>
        </w:rPr>
      </w:pPr>
      <w:r>
        <w:rPr>
          <w:rFonts w:hint="eastAsia"/>
          <w:sz w:val="28"/>
          <w:szCs w:val="28"/>
        </w:rPr>
        <w:t>供货方</w:t>
      </w:r>
      <w:r w:rsidR="00827DAA" w:rsidRPr="005175D5">
        <w:rPr>
          <w:sz w:val="28"/>
          <w:szCs w:val="28"/>
        </w:rPr>
        <w:t>所提供的产品，在交货时都应附有质量检验合格证明；</w:t>
      </w:r>
    </w:p>
    <w:p w14:paraId="6C989FB5" w14:textId="54433281" w:rsidR="002B1805" w:rsidRPr="005175D5" w:rsidRDefault="008F2071">
      <w:pPr>
        <w:pStyle w:val="af2"/>
        <w:numPr>
          <w:ilvl w:val="0"/>
          <w:numId w:val="9"/>
        </w:numPr>
        <w:ind w:leftChars="200" w:left="840" w:firstLineChars="0"/>
        <w:rPr>
          <w:sz w:val="28"/>
          <w:szCs w:val="28"/>
        </w:rPr>
      </w:pPr>
      <w:r>
        <w:rPr>
          <w:rFonts w:hint="eastAsia"/>
          <w:sz w:val="28"/>
          <w:szCs w:val="28"/>
        </w:rPr>
        <w:t>供货方</w:t>
      </w:r>
      <w:r w:rsidR="00827DAA" w:rsidRPr="005175D5">
        <w:rPr>
          <w:sz w:val="28"/>
          <w:szCs w:val="28"/>
        </w:rPr>
        <w:t>应提供出有关的厂家测试报告；</w:t>
      </w:r>
    </w:p>
    <w:p w14:paraId="3633C164" w14:textId="51F964CD" w:rsidR="002B1805" w:rsidRPr="005175D5" w:rsidRDefault="008F2071">
      <w:pPr>
        <w:pStyle w:val="af2"/>
        <w:numPr>
          <w:ilvl w:val="0"/>
          <w:numId w:val="9"/>
        </w:numPr>
        <w:ind w:leftChars="200" w:left="840" w:firstLineChars="0"/>
        <w:rPr>
          <w:sz w:val="28"/>
          <w:szCs w:val="28"/>
        </w:rPr>
      </w:pPr>
      <w:r>
        <w:rPr>
          <w:rFonts w:hint="eastAsia"/>
          <w:sz w:val="28"/>
          <w:szCs w:val="28"/>
        </w:rPr>
        <w:t>供货方</w:t>
      </w:r>
      <w:r w:rsidR="00827DAA" w:rsidRPr="005175D5">
        <w:rPr>
          <w:sz w:val="28"/>
          <w:szCs w:val="28"/>
        </w:rPr>
        <w:t>应提供制造商执行的货物制造、检验和验收标准；</w:t>
      </w:r>
    </w:p>
    <w:p w14:paraId="7A8EDCAF" w14:textId="0861E691" w:rsidR="002B1805" w:rsidRPr="005175D5" w:rsidRDefault="008F2071">
      <w:pPr>
        <w:pStyle w:val="af2"/>
        <w:numPr>
          <w:ilvl w:val="0"/>
          <w:numId w:val="9"/>
        </w:numPr>
        <w:ind w:leftChars="200" w:left="840" w:firstLineChars="0"/>
        <w:rPr>
          <w:sz w:val="28"/>
          <w:szCs w:val="28"/>
        </w:rPr>
      </w:pPr>
      <w:r>
        <w:rPr>
          <w:rFonts w:hint="eastAsia"/>
          <w:sz w:val="28"/>
          <w:szCs w:val="28"/>
        </w:rPr>
        <w:t>供货方</w:t>
      </w:r>
      <w:r w:rsidR="00827DAA" w:rsidRPr="005175D5">
        <w:rPr>
          <w:sz w:val="28"/>
          <w:szCs w:val="28"/>
        </w:rPr>
        <w:t>提供两年期的质保，并提供</w:t>
      </w:r>
      <w:r w:rsidR="00827DAA" w:rsidRPr="005175D5">
        <w:rPr>
          <w:sz w:val="28"/>
          <w:szCs w:val="28"/>
        </w:rPr>
        <w:t>2</w:t>
      </w:r>
      <w:r w:rsidR="00827DAA" w:rsidRPr="005175D5">
        <w:rPr>
          <w:sz w:val="28"/>
          <w:szCs w:val="28"/>
        </w:rPr>
        <w:t>年期的技术支持；</w:t>
      </w:r>
    </w:p>
    <w:p w14:paraId="55B53117" w14:textId="3AA995AF" w:rsidR="002B1805" w:rsidRPr="005175D5" w:rsidRDefault="008F2071">
      <w:pPr>
        <w:pStyle w:val="af2"/>
        <w:numPr>
          <w:ilvl w:val="0"/>
          <w:numId w:val="9"/>
        </w:numPr>
        <w:ind w:leftChars="200" w:left="840" w:firstLineChars="0"/>
        <w:rPr>
          <w:sz w:val="28"/>
          <w:szCs w:val="28"/>
        </w:rPr>
      </w:pPr>
      <w:r>
        <w:rPr>
          <w:rFonts w:hint="eastAsia"/>
          <w:sz w:val="28"/>
          <w:szCs w:val="28"/>
        </w:rPr>
        <w:t>供货方</w:t>
      </w:r>
      <w:r w:rsidR="00827DAA" w:rsidRPr="005175D5">
        <w:rPr>
          <w:sz w:val="28"/>
          <w:szCs w:val="28"/>
        </w:rPr>
        <w:t>应有完善的质量保证体系，设计制造过程均纳入质量保证体系，</w:t>
      </w:r>
      <w:r>
        <w:rPr>
          <w:rFonts w:hint="eastAsia"/>
          <w:sz w:val="28"/>
          <w:szCs w:val="28"/>
        </w:rPr>
        <w:t>供货方</w:t>
      </w:r>
      <w:r w:rsidR="00827DAA" w:rsidRPr="005175D5">
        <w:rPr>
          <w:sz w:val="28"/>
          <w:szCs w:val="28"/>
        </w:rPr>
        <w:t>提供的资料中应包括对应合同设备设计、制造、验收及出厂的全过程，在合同执行阶段</w:t>
      </w:r>
      <w:r>
        <w:rPr>
          <w:rFonts w:hint="eastAsia"/>
          <w:sz w:val="28"/>
          <w:szCs w:val="28"/>
        </w:rPr>
        <w:t>采购方</w:t>
      </w:r>
      <w:r w:rsidR="00827DAA" w:rsidRPr="005175D5">
        <w:rPr>
          <w:sz w:val="28"/>
          <w:szCs w:val="28"/>
        </w:rPr>
        <w:t>可检查</w:t>
      </w:r>
      <w:proofErr w:type="gramStart"/>
      <w:r>
        <w:rPr>
          <w:rFonts w:hint="eastAsia"/>
          <w:sz w:val="28"/>
          <w:szCs w:val="28"/>
        </w:rPr>
        <w:t>供货方</w:t>
      </w:r>
      <w:r w:rsidR="00827DAA" w:rsidRPr="005175D5">
        <w:rPr>
          <w:sz w:val="28"/>
          <w:szCs w:val="28"/>
        </w:rPr>
        <w:t>质保</w:t>
      </w:r>
      <w:proofErr w:type="gramEnd"/>
      <w:r w:rsidR="00827DAA" w:rsidRPr="005175D5">
        <w:rPr>
          <w:sz w:val="28"/>
          <w:szCs w:val="28"/>
        </w:rPr>
        <w:t>体系中的任何一环。</w:t>
      </w:r>
    </w:p>
    <w:p w14:paraId="23292197" w14:textId="77777777" w:rsidR="002B1805" w:rsidRPr="005175D5" w:rsidRDefault="00827DAA">
      <w:pPr>
        <w:outlineLvl w:val="0"/>
        <w:rPr>
          <w:sz w:val="32"/>
          <w:szCs w:val="32"/>
        </w:rPr>
      </w:pPr>
      <w:bookmarkStart w:id="23" w:name="_Toc166854859"/>
      <w:r w:rsidRPr="005175D5">
        <w:rPr>
          <w:sz w:val="32"/>
          <w:szCs w:val="32"/>
        </w:rPr>
        <w:t>6</w:t>
      </w:r>
      <w:r w:rsidRPr="005175D5">
        <w:rPr>
          <w:sz w:val="32"/>
          <w:szCs w:val="32"/>
        </w:rPr>
        <w:t>交货准备</w:t>
      </w:r>
      <w:bookmarkEnd w:id="23"/>
    </w:p>
    <w:p w14:paraId="7BFA5659" w14:textId="336B11AF" w:rsidR="002B1805" w:rsidRPr="005175D5" w:rsidRDefault="00827DAA">
      <w:pPr>
        <w:pStyle w:val="af0"/>
        <w:ind w:firstLineChars="200" w:firstLine="560"/>
        <w:jc w:val="both"/>
        <w:rPr>
          <w:sz w:val="28"/>
          <w:szCs w:val="28"/>
        </w:rPr>
      </w:pPr>
      <w:r w:rsidRPr="005175D5">
        <w:rPr>
          <w:sz w:val="28"/>
          <w:szCs w:val="28"/>
        </w:rPr>
        <w:t>设备包装完好、成套、并附有箱单、</w:t>
      </w:r>
      <w:proofErr w:type="gramStart"/>
      <w:r w:rsidRPr="005175D5">
        <w:rPr>
          <w:sz w:val="28"/>
          <w:szCs w:val="28"/>
        </w:rPr>
        <w:t>唛</w:t>
      </w:r>
      <w:proofErr w:type="gramEnd"/>
      <w:r w:rsidRPr="005175D5">
        <w:rPr>
          <w:sz w:val="28"/>
          <w:szCs w:val="28"/>
        </w:rPr>
        <w:t>头，提供产品合格证，按照</w:t>
      </w:r>
      <w:r w:rsidR="008F2071">
        <w:rPr>
          <w:rFonts w:hint="eastAsia"/>
          <w:sz w:val="28"/>
          <w:szCs w:val="28"/>
        </w:rPr>
        <w:t>采购方</w:t>
      </w:r>
      <w:r w:rsidRPr="005175D5">
        <w:rPr>
          <w:sz w:val="28"/>
          <w:szCs w:val="28"/>
        </w:rPr>
        <w:t>审查通过的设备包装、运输、贮存手册进行交付。</w:t>
      </w:r>
    </w:p>
    <w:p w14:paraId="4DCF92E3" w14:textId="77777777" w:rsidR="002B1805" w:rsidRPr="005175D5" w:rsidRDefault="00827DAA">
      <w:pPr>
        <w:outlineLvl w:val="0"/>
        <w:rPr>
          <w:sz w:val="32"/>
          <w:szCs w:val="32"/>
        </w:rPr>
      </w:pPr>
      <w:bookmarkStart w:id="24" w:name="_Toc166854860"/>
      <w:r w:rsidRPr="005175D5">
        <w:rPr>
          <w:sz w:val="32"/>
          <w:szCs w:val="32"/>
        </w:rPr>
        <w:t>7</w:t>
      </w:r>
      <w:r w:rsidRPr="005175D5">
        <w:rPr>
          <w:sz w:val="32"/>
          <w:szCs w:val="32"/>
        </w:rPr>
        <w:t>说明</w:t>
      </w:r>
      <w:bookmarkEnd w:id="24"/>
    </w:p>
    <w:p w14:paraId="2F42E05D" w14:textId="3A34462A" w:rsidR="002B1805" w:rsidRPr="005175D5" w:rsidRDefault="00827DAA">
      <w:pPr>
        <w:ind w:firstLineChars="200" w:firstLine="560"/>
        <w:rPr>
          <w:sz w:val="28"/>
          <w:szCs w:val="28"/>
        </w:rPr>
      </w:pPr>
      <w:r w:rsidRPr="005175D5">
        <w:rPr>
          <w:sz w:val="28"/>
          <w:szCs w:val="28"/>
        </w:rPr>
        <w:t>其它未尽事宜及后续必要变更，经双方友好协商后作为本</w:t>
      </w:r>
      <w:r w:rsidR="008F2071">
        <w:rPr>
          <w:rFonts w:hint="eastAsia"/>
          <w:sz w:val="28"/>
          <w:szCs w:val="28"/>
        </w:rPr>
        <w:t>技术要求</w:t>
      </w:r>
      <w:r w:rsidRPr="005175D5">
        <w:rPr>
          <w:sz w:val="28"/>
          <w:szCs w:val="28"/>
        </w:rPr>
        <w:t>书附件。</w:t>
      </w:r>
    </w:p>
    <w:sectPr w:rsidR="002B1805" w:rsidRPr="005175D5" w:rsidSect="00DC4A65">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ABAB" w14:textId="77777777" w:rsidR="00C36B0A" w:rsidRDefault="00C36B0A">
      <w:r>
        <w:separator/>
      </w:r>
    </w:p>
  </w:endnote>
  <w:endnote w:type="continuationSeparator" w:id="0">
    <w:p w14:paraId="24E5B756" w14:textId="77777777" w:rsidR="00C36B0A" w:rsidRDefault="00C3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D025" w14:textId="77777777" w:rsidR="00827DAA" w:rsidRDefault="00827DAA">
    <w:pPr>
      <w:pStyle w:val="a7"/>
      <w:jc w:val="center"/>
    </w:pPr>
  </w:p>
  <w:p w14:paraId="365FEFF6" w14:textId="77777777" w:rsidR="00827DAA" w:rsidRDefault="00827D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506700"/>
    </w:sdtPr>
    <w:sdtContent>
      <w:p w14:paraId="3272EC2B" w14:textId="77777777" w:rsidR="00827DAA" w:rsidRDefault="00827DAA">
        <w:pPr>
          <w:pStyle w:val="a7"/>
          <w:jc w:val="center"/>
        </w:pPr>
        <w:r>
          <w:fldChar w:fldCharType="begin"/>
        </w:r>
        <w:r>
          <w:instrText>PAGE   \* MERGEFORMAT</w:instrText>
        </w:r>
        <w:r>
          <w:fldChar w:fldCharType="separate"/>
        </w:r>
        <w:r>
          <w:rPr>
            <w:lang w:val="zh-CN"/>
          </w:rPr>
          <w:t>2</w:t>
        </w:r>
        <w:r>
          <w:fldChar w:fldCharType="end"/>
        </w:r>
      </w:p>
    </w:sdtContent>
  </w:sdt>
  <w:p w14:paraId="7DDB079B" w14:textId="77777777" w:rsidR="00827DAA" w:rsidRDefault="00827D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589486"/>
      <w:docPartObj>
        <w:docPartGallery w:val="Page Numbers (Bottom of Page)"/>
        <w:docPartUnique/>
      </w:docPartObj>
    </w:sdtPr>
    <w:sdtContent>
      <w:p w14:paraId="459B44D5" w14:textId="008F809A" w:rsidR="00ED33C7" w:rsidRDefault="00ED33C7">
        <w:pPr>
          <w:pStyle w:val="a7"/>
          <w:jc w:val="center"/>
        </w:pPr>
        <w:r>
          <w:fldChar w:fldCharType="begin"/>
        </w:r>
        <w:r>
          <w:instrText>PAGE   \* MERGEFORMAT</w:instrText>
        </w:r>
        <w:r>
          <w:fldChar w:fldCharType="separate"/>
        </w:r>
        <w:r>
          <w:rPr>
            <w:lang w:val="zh-CN"/>
          </w:rPr>
          <w:t>2</w:t>
        </w:r>
        <w:r>
          <w:fldChar w:fldCharType="end"/>
        </w:r>
      </w:p>
    </w:sdtContent>
  </w:sdt>
  <w:p w14:paraId="4ABE2314" w14:textId="77777777" w:rsidR="00827DAA" w:rsidRDefault="00827D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0A67" w14:textId="77777777" w:rsidR="00C36B0A" w:rsidRDefault="00C36B0A">
      <w:r>
        <w:separator/>
      </w:r>
    </w:p>
  </w:footnote>
  <w:footnote w:type="continuationSeparator" w:id="0">
    <w:p w14:paraId="3D3BB858" w14:textId="77777777" w:rsidR="00C36B0A" w:rsidRDefault="00C36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C777EB"/>
    <w:multiLevelType w:val="hybridMultilevel"/>
    <w:tmpl w:val="9BFA58A0"/>
    <w:lvl w:ilvl="0" w:tplc="767AAFDE">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C472599"/>
    <w:multiLevelType w:val="multilevel"/>
    <w:tmpl w:val="0C472599"/>
    <w:lvl w:ilvl="0">
      <w:start w:val="1"/>
      <w:numFmt w:val="bullet"/>
      <w:lvlText w:val=""/>
      <w:lvlJc w:val="left"/>
      <w:pPr>
        <w:ind w:left="1425" w:hanging="420"/>
      </w:pPr>
      <w:rPr>
        <w:rFonts w:ascii="Wingdings" w:hAnsi="Wingdings" w:hint="default"/>
      </w:rPr>
    </w:lvl>
    <w:lvl w:ilvl="1">
      <w:start w:val="1"/>
      <w:numFmt w:val="bullet"/>
      <w:lvlText w:val=""/>
      <w:lvlJc w:val="left"/>
      <w:pPr>
        <w:ind w:left="1845" w:hanging="420"/>
      </w:pPr>
      <w:rPr>
        <w:rFonts w:ascii="Wingdings" w:hAnsi="Wingdings" w:hint="default"/>
      </w:rPr>
    </w:lvl>
    <w:lvl w:ilvl="2">
      <w:start w:val="1"/>
      <w:numFmt w:val="bullet"/>
      <w:lvlText w:val=""/>
      <w:lvlJc w:val="left"/>
      <w:pPr>
        <w:ind w:left="2265" w:hanging="420"/>
      </w:pPr>
      <w:rPr>
        <w:rFonts w:ascii="Wingdings" w:hAnsi="Wingdings" w:hint="default"/>
      </w:rPr>
    </w:lvl>
    <w:lvl w:ilvl="3">
      <w:start w:val="1"/>
      <w:numFmt w:val="bullet"/>
      <w:lvlText w:val=""/>
      <w:lvlJc w:val="left"/>
      <w:pPr>
        <w:ind w:left="2685" w:hanging="420"/>
      </w:pPr>
      <w:rPr>
        <w:rFonts w:ascii="Wingdings" w:hAnsi="Wingdings" w:hint="default"/>
      </w:rPr>
    </w:lvl>
    <w:lvl w:ilvl="4">
      <w:start w:val="1"/>
      <w:numFmt w:val="bullet"/>
      <w:lvlText w:val=""/>
      <w:lvlJc w:val="left"/>
      <w:pPr>
        <w:ind w:left="3105" w:hanging="420"/>
      </w:pPr>
      <w:rPr>
        <w:rFonts w:ascii="Wingdings" w:hAnsi="Wingdings" w:hint="default"/>
      </w:rPr>
    </w:lvl>
    <w:lvl w:ilvl="5">
      <w:start w:val="1"/>
      <w:numFmt w:val="bullet"/>
      <w:lvlText w:val=""/>
      <w:lvlJc w:val="left"/>
      <w:pPr>
        <w:ind w:left="3525" w:hanging="420"/>
      </w:pPr>
      <w:rPr>
        <w:rFonts w:ascii="Wingdings" w:hAnsi="Wingdings" w:hint="default"/>
      </w:rPr>
    </w:lvl>
    <w:lvl w:ilvl="6">
      <w:start w:val="1"/>
      <w:numFmt w:val="bullet"/>
      <w:lvlText w:val=""/>
      <w:lvlJc w:val="left"/>
      <w:pPr>
        <w:ind w:left="3945" w:hanging="420"/>
      </w:pPr>
      <w:rPr>
        <w:rFonts w:ascii="Wingdings" w:hAnsi="Wingdings" w:hint="default"/>
      </w:rPr>
    </w:lvl>
    <w:lvl w:ilvl="7">
      <w:start w:val="1"/>
      <w:numFmt w:val="bullet"/>
      <w:lvlText w:val=""/>
      <w:lvlJc w:val="left"/>
      <w:pPr>
        <w:ind w:left="4365" w:hanging="420"/>
      </w:pPr>
      <w:rPr>
        <w:rFonts w:ascii="Wingdings" w:hAnsi="Wingdings" w:hint="default"/>
      </w:rPr>
    </w:lvl>
    <w:lvl w:ilvl="8">
      <w:start w:val="1"/>
      <w:numFmt w:val="bullet"/>
      <w:lvlText w:val=""/>
      <w:lvlJc w:val="left"/>
      <w:pPr>
        <w:ind w:left="4785" w:hanging="420"/>
      </w:pPr>
      <w:rPr>
        <w:rFonts w:ascii="Wingdings" w:hAnsi="Wingdings" w:hint="default"/>
      </w:rPr>
    </w:lvl>
  </w:abstractNum>
  <w:abstractNum w:abstractNumId="3" w15:restartNumberingAfterBreak="0">
    <w:nsid w:val="1C09397B"/>
    <w:multiLevelType w:val="multilevel"/>
    <w:tmpl w:val="1C09397B"/>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550D6F"/>
    <w:multiLevelType w:val="multilevel"/>
    <w:tmpl w:val="20550D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23728E"/>
    <w:multiLevelType w:val="multilevel"/>
    <w:tmpl w:val="2123728E"/>
    <w:lvl w:ilvl="0">
      <w:start w:val="1"/>
      <w:numFmt w:val="decimal"/>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6" w15:restartNumberingAfterBreak="0">
    <w:nsid w:val="22F00A37"/>
    <w:multiLevelType w:val="multilevel"/>
    <w:tmpl w:val="BFEAEA80"/>
    <w:lvl w:ilvl="0">
      <w:start w:val="1"/>
      <w:numFmt w:val="lowerLetter"/>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7" w15:restartNumberingAfterBreak="0">
    <w:nsid w:val="378063CB"/>
    <w:multiLevelType w:val="multilevel"/>
    <w:tmpl w:val="378063CB"/>
    <w:lvl w:ilvl="0">
      <w:start w:val="1"/>
      <w:numFmt w:val="decimal"/>
      <w:pStyle w:val="2"/>
      <w:lvlText w:val="2.%1"/>
      <w:lvlJc w:val="left"/>
      <w:pPr>
        <w:ind w:left="840" w:hanging="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B805974"/>
    <w:multiLevelType w:val="hybridMultilevel"/>
    <w:tmpl w:val="1A28D536"/>
    <w:lvl w:ilvl="0" w:tplc="23F01A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1F0C8D"/>
    <w:multiLevelType w:val="multilevel"/>
    <w:tmpl w:val="481F0C8D"/>
    <w:lvl w:ilvl="0">
      <w:start w:val="1"/>
      <w:numFmt w:val="decimal"/>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0" w15:restartNumberingAfterBreak="0">
    <w:nsid w:val="526B13C6"/>
    <w:multiLevelType w:val="multilevel"/>
    <w:tmpl w:val="526B13C6"/>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74AA6E7A"/>
    <w:multiLevelType w:val="multilevel"/>
    <w:tmpl w:val="74AA6E7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9992512"/>
    <w:multiLevelType w:val="multilevel"/>
    <w:tmpl w:val="79992512"/>
    <w:lvl w:ilvl="0">
      <w:start w:val="1"/>
      <w:numFmt w:val="lowerLetter"/>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16cid:durableId="1453597610">
    <w:abstractNumId w:val="7"/>
  </w:num>
  <w:num w:numId="2" w16cid:durableId="917666929">
    <w:abstractNumId w:val="0"/>
  </w:num>
  <w:num w:numId="3" w16cid:durableId="1172993168">
    <w:abstractNumId w:val="3"/>
  </w:num>
  <w:num w:numId="4" w16cid:durableId="1878082544">
    <w:abstractNumId w:val="11"/>
  </w:num>
  <w:num w:numId="5" w16cid:durableId="1165709085">
    <w:abstractNumId w:val="4"/>
  </w:num>
  <w:num w:numId="6" w16cid:durableId="1990132076">
    <w:abstractNumId w:val="9"/>
  </w:num>
  <w:num w:numId="7" w16cid:durableId="1037196599">
    <w:abstractNumId w:val="5"/>
  </w:num>
  <w:num w:numId="8" w16cid:durableId="962922234">
    <w:abstractNumId w:val="12"/>
  </w:num>
  <w:num w:numId="9" w16cid:durableId="1513103147">
    <w:abstractNumId w:val="2"/>
  </w:num>
  <w:num w:numId="10" w16cid:durableId="459348670">
    <w:abstractNumId w:val="10"/>
  </w:num>
  <w:num w:numId="11" w16cid:durableId="236481861">
    <w:abstractNumId w:val="8"/>
  </w:num>
  <w:num w:numId="12" w16cid:durableId="1732926230">
    <w:abstractNumId w:val="6"/>
  </w:num>
  <w:num w:numId="13" w16cid:durableId="16305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7A"/>
    <w:rsid w:val="00000A5C"/>
    <w:rsid w:val="00000ECA"/>
    <w:rsid w:val="00001648"/>
    <w:rsid w:val="00003B16"/>
    <w:rsid w:val="0000549E"/>
    <w:rsid w:val="0001375E"/>
    <w:rsid w:val="00040F70"/>
    <w:rsid w:val="00042CEB"/>
    <w:rsid w:val="00050B1C"/>
    <w:rsid w:val="00052965"/>
    <w:rsid w:val="0005350B"/>
    <w:rsid w:val="00057048"/>
    <w:rsid w:val="00060EBF"/>
    <w:rsid w:val="000625C1"/>
    <w:rsid w:val="00071617"/>
    <w:rsid w:val="00073F79"/>
    <w:rsid w:val="00080A1F"/>
    <w:rsid w:val="000828EF"/>
    <w:rsid w:val="000839C0"/>
    <w:rsid w:val="00085BBA"/>
    <w:rsid w:val="00094191"/>
    <w:rsid w:val="000A0C97"/>
    <w:rsid w:val="000A2275"/>
    <w:rsid w:val="000A22ED"/>
    <w:rsid w:val="000A33EE"/>
    <w:rsid w:val="000A40A4"/>
    <w:rsid w:val="000B29EA"/>
    <w:rsid w:val="000B748F"/>
    <w:rsid w:val="000D1437"/>
    <w:rsid w:val="000D4760"/>
    <w:rsid w:val="000E7333"/>
    <w:rsid w:val="000F2067"/>
    <w:rsid w:val="000F793C"/>
    <w:rsid w:val="00102A68"/>
    <w:rsid w:val="00105674"/>
    <w:rsid w:val="00106EED"/>
    <w:rsid w:val="001073C1"/>
    <w:rsid w:val="00122A55"/>
    <w:rsid w:val="0014653E"/>
    <w:rsid w:val="00147850"/>
    <w:rsid w:val="001500A9"/>
    <w:rsid w:val="00164D92"/>
    <w:rsid w:val="0016683A"/>
    <w:rsid w:val="00166D6E"/>
    <w:rsid w:val="00170A65"/>
    <w:rsid w:val="00173180"/>
    <w:rsid w:val="00173AC9"/>
    <w:rsid w:val="00183241"/>
    <w:rsid w:val="001855A8"/>
    <w:rsid w:val="00190855"/>
    <w:rsid w:val="00193645"/>
    <w:rsid w:val="00195B78"/>
    <w:rsid w:val="00196BCF"/>
    <w:rsid w:val="00196D2E"/>
    <w:rsid w:val="001A0DCA"/>
    <w:rsid w:val="001A15A7"/>
    <w:rsid w:val="001A5CCB"/>
    <w:rsid w:val="001A77C7"/>
    <w:rsid w:val="001A7F68"/>
    <w:rsid w:val="001B3406"/>
    <w:rsid w:val="001C0B8A"/>
    <w:rsid w:val="001C381A"/>
    <w:rsid w:val="001D0CB4"/>
    <w:rsid w:val="001D275B"/>
    <w:rsid w:val="001E060B"/>
    <w:rsid w:val="001E72B7"/>
    <w:rsid w:val="001F254E"/>
    <w:rsid w:val="001F3063"/>
    <w:rsid w:val="001F70C8"/>
    <w:rsid w:val="00201FAC"/>
    <w:rsid w:val="0020203A"/>
    <w:rsid w:val="00203AC5"/>
    <w:rsid w:val="0021195C"/>
    <w:rsid w:val="00212C89"/>
    <w:rsid w:val="0022093A"/>
    <w:rsid w:val="00226959"/>
    <w:rsid w:val="00226CB8"/>
    <w:rsid w:val="002322CA"/>
    <w:rsid w:val="00232C5C"/>
    <w:rsid w:val="002413DE"/>
    <w:rsid w:val="00241621"/>
    <w:rsid w:val="0024341B"/>
    <w:rsid w:val="00261AF8"/>
    <w:rsid w:val="00265636"/>
    <w:rsid w:val="00270D02"/>
    <w:rsid w:val="00277B01"/>
    <w:rsid w:val="00280BA8"/>
    <w:rsid w:val="002826DE"/>
    <w:rsid w:val="002849D7"/>
    <w:rsid w:val="00286E8A"/>
    <w:rsid w:val="00290F2B"/>
    <w:rsid w:val="00292319"/>
    <w:rsid w:val="00293FEB"/>
    <w:rsid w:val="0029574F"/>
    <w:rsid w:val="002A0BC0"/>
    <w:rsid w:val="002A4BB7"/>
    <w:rsid w:val="002A6478"/>
    <w:rsid w:val="002A70F4"/>
    <w:rsid w:val="002B1805"/>
    <w:rsid w:val="002B1F5C"/>
    <w:rsid w:val="002C20C3"/>
    <w:rsid w:val="002C26D1"/>
    <w:rsid w:val="002C5442"/>
    <w:rsid w:val="002C5FB0"/>
    <w:rsid w:val="002D3246"/>
    <w:rsid w:val="002D3345"/>
    <w:rsid w:val="002D6250"/>
    <w:rsid w:val="002D7F6B"/>
    <w:rsid w:val="002F4680"/>
    <w:rsid w:val="003051B0"/>
    <w:rsid w:val="00307733"/>
    <w:rsid w:val="00312221"/>
    <w:rsid w:val="00324C77"/>
    <w:rsid w:val="00326E8B"/>
    <w:rsid w:val="00331308"/>
    <w:rsid w:val="00331C02"/>
    <w:rsid w:val="003433AB"/>
    <w:rsid w:val="003443DB"/>
    <w:rsid w:val="003516F3"/>
    <w:rsid w:val="00351724"/>
    <w:rsid w:val="00354A45"/>
    <w:rsid w:val="00365848"/>
    <w:rsid w:val="00367B8A"/>
    <w:rsid w:val="00373838"/>
    <w:rsid w:val="00385AA7"/>
    <w:rsid w:val="00391C77"/>
    <w:rsid w:val="00393818"/>
    <w:rsid w:val="003A5A3B"/>
    <w:rsid w:val="003A7E9D"/>
    <w:rsid w:val="003B1DB0"/>
    <w:rsid w:val="003B22FE"/>
    <w:rsid w:val="003B45C0"/>
    <w:rsid w:val="003B4AC8"/>
    <w:rsid w:val="003C092B"/>
    <w:rsid w:val="003C0D88"/>
    <w:rsid w:val="003C10E0"/>
    <w:rsid w:val="003C1D40"/>
    <w:rsid w:val="003C1E7F"/>
    <w:rsid w:val="003C7F27"/>
    <w:rsid w:val="003D0801"/>
    <w:rsid w:val="003D088D"/>
    <w:rsid w:val="003D1750"/>
    <w:rsid w:val="003D24E9"/>
    <w:rsid w:val="003D7140"/>
    <w:rsid w:val="003E2D6A"/>
    <w:rsid w:val="003E5B8F"/>
    <w:rsid w:val="003E74BC"/>
    <w:rsid w:val="003F3E65"/>
    <w:rsid w:val="003F42BA"/>
    <w:rsid w:val="003F58B6"/>
    <w:rsid w:val="0040127B"/>
    <w:rsid w:val="00402266"/>
    <w:rsid w:val="00406FB5"/>
    <w:rsid w:val="00411B58"/>
    <w:rsid w:val="00412A2F"/>
    <w:rsid w:val="00413352"/>
    <w:rsid w:val="004139A5"/>
    <w:rsid w:val="00415AD7"/>
    <w:rsid w:val="00423401"/>
    <w:rsid w:val="00425833"/>
    <w:rsid w:val="0042590D"/>
    <w:rsid w:val="00426D31"/>
    <w:rsid w:val="00430B77"/>
    <w:rsid w:val="004374B0"/>
    <w:rsid w:val="00445B98"/>
    <w:rsid w:val="004505C3"/>
    <w:rsid w:val="00451971"/>
    <w:rsid w:val="00455557"/>
    <w:rsid w:val="004572E3"/>
    <w:rsid w:val="00462477"/>
    <w:rsid w:val="00462BED"/>
    <w:rsid w:val="00464C22"/>
    <w:rsid w:val="00467C06"/>
    <w:rsid w:val="00470A67"/>
    <w:rsid w:val="0047145B"/>
    <w:rsid w:val="00480511"/>
    <w:rsid w:val="00480562"/>
    <w:rsid w:val="00481BA2"/>
    <w:rsid w:val="0049003C"/>
    <w:rsid w:val="004916C9"/>
    <w:rsid w:val="004958A8"/>
    <w:rsid w:val="004A1AEA"/>
    <w:rsid w:val="004A3576"/>
    <w:rsid w:val="004B03EF"/>
    <w:rsid w:val="004B6439"/>
    <w:rsid w:val="004C0022"/>
    <w:rsid w:val="004C27D3"/>
    <w:rsid w:val="004C497F"/>
    <w:rsid w:val="004C5324"/>
    <w:rsid w:val="004D35D2"/>
    <w:rsid w:val="004D69FC"/>
    <w:rsid w:val="004D700B"/>
    <w:rsid w:val="004E0F0C"/>
    <w:rsid w:val="004F126D"/>
    <w:rsid w:val="004F2AF7"/>
    <w:rsid w:val="004F32E8"/>
    <w:rsid w:val="004F4023"/>
    <w:rsid w:val="004F61AD"/>
    <w:rsid w:val="004F7784"/>
    <w:rsid w:val="00500E51"/>
    <w:rsid w:val="00500EA3"/>
    <w:rsid w:val="00503A4A"/>
    <w:rsid w:val="00505C6B"/>
    <w:rsid w:val="005076AE"/>
    <w:rsid w:val="00507A28"/>
    <w:rsid w:val="00512EFE"/>
    <w:rsid w:val="0051667E"/>
    <w:rsid w:val="00516FD5"/>
    <w:rsid w:val="005175D5"/>
    <w:rsid w:val="00520B56"/>
    <w:rsid w:val="00521642"/>
    <w:rsid w:val="005236CC"/>
    <w:rsid w:val="00523CD1"/>
    <w:rsid w:val="005245E5"/>
    <w:rsid w:val="00524A19"/>
    <w:rsid w:val="005278FB"/>
    <w:rsid w:val="00531C2F"/>
    <w:rsid w:val="005320F1"/>
    <w:rsid w:val="00534ACA"/>
    <w:rsid w:val="0053616E"/>
    <w:rsid w:val="00536FCE"/>
    <w:rsid w:val="00545C80"/>
    <w:rsid w:val="00547059"/>
    <w:rsid w:val="00551B9D"/>
    <w:rsid w:val="00555CFE"/>
    <w:rsid w:val="0056235C"/>
    <w:rsid w:val="005672C2"/>
    <w:rsid w:val="00567EEC"/>
    <w:rsid w:val="00571BAB"/>
    <w:rsid w:val="00576EF3"/>
    <w:rsid w:val="005819EC"/>
    <w:rsid w:val="005912B4"/>
    <w:rsid w:val="0059180C"/>
    <w:rsid w:val="00591C71"/>
    <w:rsid w:val="00593D7E"/>
    <w:rsid w:val="00594D30"/>
    <w:rsid w:val="00595FF1"/>
    <w:rsid w:val="00597985"/>
    <w:rsid w:val="005A72A4"/>
    <w:rsid w:val="005A7E8B"/>
    <w:rsid w:val="005B606D"/>
    <w:rsid w:val="005C3748"/>
    <w:rsid w:val="005C5880"/>
    <w:rsid w:val="005C6EFA"/>
    <w:rsid w:val="005D0C6F"/>
    <w:rsid w:val="005D6DCD"/>
    <w:rsid w:val="005D7A4D"/>
    <w:rsid w:val="005E3D4C"/>
    <w:rsid w:val="005E6063"/>
    <w:rsid w:val="005E7078"/>
    <w:rsid w:val="005F02F7"/>
    <w:rsid w:val="005F08B2"/>
    <w:rsid w:val="005F2D8B"/>
    <w:rsid w:val="005F459A"/>
    <w:rsid w:val="006004E2"/>
    <w:rsid w:val="0060314B"/>
    <w:rsid w:val="006033E6"/>
    <w:rsid w:val="00603C1F"/>
    <w:rsid w:val="006045FB"/>
    <w:rsid w:val="00616D82"/>
    <w:rsid w:val="006174D8"/>
    <w:rsid w:val="006243C1"/>
    <w:rsid w:val="00633AD4"/>
    <w:rsid w:val="006348BD"/>
    <w:rsid w:val="00640182"/>
    <w:rsid w:val="006453CB"/>
    <w:rsid w:val="006504B0"/>
    <w:rsid w:val="00651C78"/>
    <w:rsid w:val="00652890"/>
    <w:rsid w:val="0065321F"/>
    <w:rsid w:val="00656072"/>
    <w:rsid w:val="00657882"/>
    <w:rsid w:val="00657C7C"/>
    <w:rsid w:val="006712E1"/>
    <w:rsid w:val="00674D1E"/>
    <w:rsid w:val="006762F6"/>
    <w:rsid w:val="00681323"/>
    <w:rsid w:val="006827B4"/>
    <w:rsid w:val="006833C9"/>
    <w:rsid w:val="00685715"/>
    <w:rsid w:val="0068605D"/>
    <w:rsid w:val="00690943"/>
    <w:rsid w:val="006928D9"/>
    <w:rsid w:val="00692F6D"/>
    <w:rsid w:val="006930FA"/>
    <w:rsid w:val="00693395"/>
    <w:rsid w:val="00696FA0"/>
    <w:rsid w:val="006A6685"/>
    <w:rsid w:val="006B162F"/>
    <w:rsid w:val="006B4FA4"/>
    <w:rsid w:val="006B53BD"/>
    <w:rsid w:val="006C12D4"/>
    <w:rsid w:val="006C4919"/>
    <w:rsid w:val="006D704F"/>
    <w:rsid w:val="006D724E"/>
    <w:rsid w:val="006E0E3D"/>
    <w:rsid w:val="006F0339"/>
    <w:rsid w:val="006F487A"/>
    <w:rsid w:val="006F4928"/>
    <w:rsid w:val="006F499C"/>
    <w:rsid w:val="006F4C7D"/>
    <w:rsid w:val="00702987"/>
    <w:rsid w:val="00717ECD"/>
    <w:rsid w:val="00723F9B"/>
    <w:rsid w:val="007267D6"/>
    <w:rsid w:val="007308A6"/>
    <w:rsid w:val="007312F7"/>
    <w:rsid w:val="007320A0"/>
    <w:rsid w:val="0073754A"/>
    <w:rsid w:val="0074608D"/>
    <w:rsid w:val="007518AE"/>
    <w:rsid w:val="00753D5F"/>
    <w:rsid w:val="007551ED"/>
    <w:rsid w:val="007576E7"/>
    <w:rsid w:val="007604D7"/>
    <w:rsid w:val="00761893"/>
    <w:rsid w:val="0076644E"/>
    <w:rsid w:val="00766A16"/>
    <w:rsid w:val="00770EE4"/>
    <w:rsid w:val="0077400C"/>
    <w:rsid w:val="00776DBA"/>
    <w:rsid w:val="0077718C"/>
    <w:rsid w:val="00781023"/>
    <w:rsid w:val="00782253"/>
    <w:rsid w:val="0078410A"/>
    <w:rsid w:val="00784910"/>
    <w:rsid w:val="00785812"/>
    <w:rsid w:val="00793AB4"/>
    <w:rsid w:val="007A6369"/>
    <w:rsid w:val="007B30FE"/>
    <w:rsid w:val="007B33BE"/>
    <w:rsid w:val="007C3A7E"/>
    <w:rsid w:val="007C5AB7"/>
    <w:rsid w:val="007D25C4"/>
    <w:rsid w:val="007D4477"/>
    <w:rsid w:val="007D493A"/>
    <w:rsid w:val="007D5ABA"/>
    <w:rsid w:val="007D62AE"/>
    <w:rsid w:val="007D7784"/>
    <w:rsid w:val="007E2C7D"/>
    <w:rsid w:val="007E3533"/>
    <w:rsid w:val="007F1E82"/>
    <w:rsid w:val="00800ADE"/>
    <w:rsid w:val="00805A2A"/>
    <w:rsid w:val="0081030A"/>
    <w:rsid w:val="00814680"/>
    <w:rsid w:val="00827DAA"/>
    <w:rsid w:val="0083018F"/>
    <w:rsid w:val="0083137D"/>
    <w:rsid w:val="008315BE"/>
    <w:rsid w:val="00832B21"/>
    <w:rsid w:val="00833D4A"/>
    <w:rsid w:val="00835828"/>
    <w:rsid w:val="00837460"/>
    <w:rsid w:val="0083793D"/>
    <w:rsid w:val="00852F00"/>
    <w:rsid w:val="0086049D"/>
    <w:rsid w:val="00862361"/>
    <w:rsid w:val="00864972"/>
    <w:rsid w:val="0086603D"/>
    <w:rsid w:val="00886675"/>
    <w:rsid w:val="008905C9"/>
    <w:rsid w:val="00897444"/>
    <w:rsid w:val="008A1302"/>
    <w:rsid w:val="008A62CF"/>
    <w:rsid w:val="008B25FA"/>
    <w:rsid w:val="008B26EB"/>
    <w:rsid w:val="008C696D"/>
    <w:rsid w:val="008D090A"/>
    <w:rsid w:val="008D0D89"/>
    <w:rsid w:val="008D4893"/>
    <w:rsid w:val="008D5AA2"/>
    <w:rsid w:val="008E12A3"/>
    <w:rsid w:val="008F13D8"/>
    <w:rsid w:val="008F2071"/>
    <w:rsid w:val="00901853"/>
    <w:rsid w:val="0090370A"/>
    <w:rsid w:val="00911F54"/>
    <w:rsid w:val="009232BB"/>
    <w:rsid w:val="00923476"/>
    <w:rsid w:val="00923DF0"/>
    <w:rsid w:val="00924493"/>
    <w:rsid w:val="009249F7"/>
    <w:rsid w:val="0092631B"/>
    <w:rsid w:val="0092635D"/>
    <w:rsid w:val="0092679D"/>
    <w:rsid w:val="00935A93"/>
    <w:rsid w:val="00936956"/>
    <w:rsid w:val="00940750"/>
    <w:rsid w:val="00942B16"/>
    <w:rsid w:val="0095269B"/>
    <w:rsid w:val="00954D4A"/>
    <w:rsid w:val="00955C79"/>
    <w:rsid w:val="0095626F"/>
    <w:rsid w:val="0095720C"/>
    <w:rsid w:val="009670BB"/>
    <w:rsid w:val="009719EA"/>
    <w:rsid w:val="009761DB"/>
    <w:rsid w:val="00980C0B"/>
    <w:rsid w:val="00983000"/>
    <w:rsid w:val="00985972"/>
    <w:rsid w:val="00990D8F"/>
    <w:rsid w:val="00991EEF"/>
    <w:rsid w:val="009A083E"/>
    <w:rsid w:val="009A67D6"/>
    <w:rsid w:val="009B22DA"/>
    <w:rsid w:val="009B7690"/>
    <w:rsid w:val="009B7EC9"/>
    <w:rsid w:val="009C673F"/>
    <w:rsid w:val="009C6F76"/>
    <w:rsid w:val="009D09A8"/>
    <w:rsid w:val="009E0D67"/>
    <w:rsid w:val="009E39A6"/>
    <w:rsid w:val="009E3BB7"/>
    <w:rsid w:val="009E496A"/>
    <w:rsid w:val="009F63E0"/>
    <w:rsid w:val="00A03940"/>
    <w:rsid w:val="00A062C3"/>
    <w:rsid w:val="00A0690E"/>
    <w:rsid w:val="00A1067E"/>
    <w:rsid w:val="00A10AD5"/>
    <w:rsid w:val="00A11FAF"/>
    <w:rsid w:val="00A2098B"/>
    <w:rsid w:val="00A20DAD"/>
    <w:rsid w:val="00A218CC"/>
    <w:rsid w:val="00A25EA1"/>
    <w:rsid w:val="00A274E1"/>
    <w:rsid w:val="00A31BA3"/>
    <w:rsid w:val="00A34520"/>
    <w:rsid w:val="00A34A0C"/>
    <w:rsid w:val="00A36FB1"/>
    <w:rsid w:val="00A371C8"/>
    <w:rsid w:val="00A44B70"/>
    <w:rsid w:val="00A5183A"/>
    <w:rsid w:val="00A5389C"/>
    <w:rsid w:val="00A567D8"/>
    <w:rsid w:val="00A603E6"/>
    <w:rsid w:val="00A618B2"/>
    <w:rsid w:val="00A64A69"/>
    <w:rsid w:val="00A6552C"/>
    <w:rsid w:val="00A65FDA"/>
    <w:rsid w:val="00A71D0E"/>
    <w:rsid w:val="00A741C3"/>
    <w:rsid w:val="00A76C41"/>
    <w:rsid w:val="00A8387C"/>
    <w:rsid w:val="00A846AA"/>
    <w:rsid w:val="00A90599"/>
    <w:rsid w:val="00A91B5F"/>
    <w:rsid w:val="00A935D8"/>
    <w:rsid w:val="00A936AA"/>
    <w:rsid w:val="00AA1EF4"/>
    <w:rsid w:val="00AA2EB6"/>
    <w:rsid w:val="00AA33AB"/>
    <w:rsid w:val="00AA5993"/>
    <w:rsid w:val="00AB48ED"/>
    <w:rsid w:val="00AB5F57"/>
    <w:rsid w:val="00AC093E"/>
    <w:rsid w:val="00AC2675"/>
    <w:rsid w:val="00AC3AD4"/>
    <w:rsid w:val="00AC5408"/>
    <w:rsid w:val="00AD4573"/>
    <w:rsid w:val="00AD6700"/>
    <w:rsid w:val="00AE002C"/>
    <w:rsid w:val="00AE0C3E"/>
    <w:rsid w:val="00AE0FBE"/>
    <w:rsid w:val="00AE399B"/>
    <w:rsid w:val="00AE52D1"/>
    <w:rsid w:val="00AE70E8"/>
    <w:rsid w:val="00B05272"/>
    <w:rsid w:val="00B05622"/>
    <w:rsid w:val="00B06DF8"/>
    <w:rsid w:val="00B10FB6"/>
    <w:rsid w:val="00B17A0A"/>
    <w:rsid w:val="00B17E5E"/>
    <w:rsid w:val="00B20390"/>
    <w:rsid w:val="00B22676"/>
    <w:rsid w:val="00B22F6B"/>
    <w:rsid w:val="00B2610E"/>
    <w:rsid w:val="00B27D90"/>
    <w:rsid w:val="00B330CD"/>
    <w:rsid w:val="00B33B19"/>
    <w:rsid w:val="00B36D83"/>
    <w:rsid w:val="00B37CD3"/>
    <w:rsid w:val="00B46F03"/>
    <w:rsid w:val="00B47994"/>
    <w:rsid w:val="00B50890"/>
    <w:rsid w:val="00B609AF"/>
    <w:rsid w:val="00B63656"/>
    <w:rsid w:val="00B67CD8"/>
    <w:rsid w:val="00B71150"/>
    <w:rsid w:val="00B74C87"/>
    <w:rsid w:val="00B762C7"/>
    <w:rsid w:val="00B76763"/>
    <w:rsid w:val="00B808B9"/>
    <w:rsid w:val="00B84844"/>
    <w:rsid w:val="00B93DB4"/>
    <w:rsid w:val="00BB75BE"/>
    <w:rsid w:val="00BD2A7E"/>
    <w:rsid w:val="00BD4645"/>
    <w:rsid w:val="00BE06B4"/>
    <w:rsid w:val="00BE1184"/>
    <w:rsid w:val="00BE29C4"/>
    <w:rsid w:val="00BE5DCB"/>
    <w:rsid w:val="00BE6139"/>
    <w:rsid w:val="00BF2B2E"/>
    <w:rsid w:val="00BF4F35"/>
    <w:rsid w:val="00C01277"/>
    <w:rsid w:val="00C058D9"/>
    <w:rsid w:val="00C1422E"/>
    <w:rsid w:val="00C15447"/>
    <w:rsid w:val="00C220A4"/>
    <w:rsid w:val="00C25AF5"/>
    <w:rsid w:val="00C31617"/>
    <w:rsid w:val="00C35553"/>
    <w:rsid w:val="00C36B0A"/>
    <w:rsid w:val="00C42E6D"/>
    <w:rsid w:val="00C52FFF"/>
    <w:rsid w:val="00C55E51"/>
    <w:rsid w:val="00C565DE"/>
    <w:rsid w:val="00C61C5C"/>
    <w:rsid w:val="00C630BF"/>
    <w:rsid w:val="00C6603F"/>
    <w:rsid w:val="00C71F6E"/>
    <w:rsid w:val="00C720A3"/>
    <w:rsid w:val="00C736D3"/>
    <w:rsid w:val="00C7498F"/>
    <w:rsid w:val="00C85601"/>
    <w:rsid w:val="00C863A6"/>
    <w:rsid w:val="00C90351"/>
    <w:rsid w:val="00C91750"/>
    <w:rsid w:val="00C92C03"/>
    <w:rsid w:val="00C9534E"/>
    <w:rsid w:val="00CA0B0E"/>
    <w:rsid w:val="00CA355E"/>
    <w:rsid w:val="00CA4173"/>
    <w:rsid w:val="00CA51AC"/>
    <w:rsid w:val="00CB211E"/>
    <w:rsid w:val="00CB3B89"/>
    <w:rsid w:val="00CB4EBD"/>
    <w:rsid w:val="00CC450F"/>
    <w:rsid w:val="00CD13B2"/>
    <w:rsid w:val="00CD2707"/>
    <w:rsid w:val="00CD49EF"/>
    <w:rsid w:val="00CD6BF3"/>
    <w:rsid w:val="00CE1654"/>
    <w:rsid w:val="00CE7E21"/>
    <w:rsid w:val="00CF02C9"/>
    <w:rsid w:val="00D03781"/>
    <w:rsid w:val="00D03C58"/>
    <w:rsid w:val="00D1459F"/>
    <w:rsid w:val="00D30F86"/>
    <w:rsid w:val="00D331BF"/>
    <w:rsid w:val="00D333BA"/>
    <w:rsid w:val="00D36DBE"/>
    <w:rsid w:val="00D51640"/>
    <w:rsid w:val="00D51D36"/>
    <w:rsid w:val="00D565FD"/>
    <w:rsid w:val="00D645C5"/>
    <w:rsid w:val="00D64981"/>
    <w:rsid w:val="00D65311"/>
    <w:rsid w:val="00D67CC6"/>
    <w:rsid w:val="00D71771"/>
    <w:rsid w:val="00D77446"/>
    <w:rsid w:val="00D8594B"/>
    <w:rsid w:val="00D87555"/>
    <w:rsid w:val="00DA1F02"/>
    <w:rsid w:val="00DA2CD6"/>
    <w:rsid w:val="00DA4704"/>
    <w:rsid w:val="00DB079B"/>
    <w:rsid w:val="00DB3C76"/>
    <w:rsid w:val="00DB48DD"/>
    <w:rsid w:val="00DB5B36"/>
    <w:rsid w:val="00DB63DA"/>
    <w:rsid w:val="00DB7CF1"/>
    <w:rsid w:val="00DC4A65"/>
    <w:rsid w:val="00DD2097"/>
    <w:rsid w:val="00DD2EE4"/>
    <w:rsid w:val="00DD35E5"/>
    <w:rsid w:val="00DD401D"/>
    <w:rsid w:val="00DD76F0"/>
    <w:rsid w:val="00DE19A8"/>
    <w:rsid w:val="00DF00AF"/>
    <w:rsid w:val="00DF4881"/>
    <w:rsid w:val="00E032E6"/>
    <w:rsid w:val="00E07DB8"/>
    <w:rsid w:val="00E1027A"/>
    <w:rsid w:val="00E12F14"/>
    <w:rsid w:val="00E17813"/>
    <w:rsid w:val="00E26AD1"/>
    <w:rsid w:val="00E526DE"/>
    <w:rsid w:val="00E6341B"/>
    <w:rsid w:val="00E656F3"/>
    <w:rsid w:val="00E70BB5"/>
    <w:rsid w:val="00E7404C"/>
    <w:rsid w:val="00E856BD"/>
    <w:rsid w:val="00E87119"/>
    <w:rsid w:val="00EA0060"/>
    <w:rsid w:val="00EA21A5"/>
    <w:rsid w:val="00EA7B96"/>
    <w:rsid w:val="00EB42DE"/>
    <w:rsid w:val="00EC3BF5"/>
    <w:rsid w:val="00EC5394"/>
    <w:rsid w:val="00EC6ABB"/>
    <w:rsid w:val="00EC6C55"/>
    <w:rsid w:val="00ED03BE"/>
    <w:rsid w:val="00ED219B"/>
    <w:rsid w:val="00ED33C7"/>
    <w:rsid w:val="00ED5707"/>
    <w:rsid w:val="00EE3034"/>
    <w:rsid w:val="00EE6BCB"/>
    <w:rsid w:val="00EF125B"/>
    <w:rsid w:val="00EF172F"/>
    <w:rsid w:val="00EF577A"/>
    <w:rsid w:val="00EF657E"/>
    <w:rsid w:val="00F00C30"/>
    <w:rsid w:val="00F0685A"/>
    <w:rsid w:val="00F1179E"/>
    <w:rsid w:val="00F163F6"/>
    <w:rsid w:val="00F21784"/>
    <w:rsid w:val="00F23509"/>
    <w:rsid w:val="00F26406"/>
    <w:rsid w:val="00F27D38"/>
    <w:rsid w:val="00F31129"/>
    <w:rsid w:val="00F3506A"/>
    <w:rsid w:val="00F44164"/>
    <w:rsid w:val="00F4524E"/>
    <w:rsid w:val="00F45363"/>
    <w:rsid w:val="00F516F3"/>
    <w:rsid w:val="00F5199F"/>
    <w:rsid w:val="00F51A7D"/>
    <w:rsid w:val="00F54F12"/>
    <w:rsid w:val="00F556E5"/>
    <w:rsid w:val="00F74008"/>
    <w:rsid w:val="00F757E4"/>
    <w:rsid w:val="00F816DF"/>
    <w:rsid w:val="00F8578F"/>
    <w:rsid w:val="00F9099F"/>
    <w:rsid w:val="00F90E43"/>
    <w:rsid w:val="00F9428B"/>
    <w:rsid w:val="00F94B9E"/>
    <w:rsid w:val="00F957F1"/>
    <w:rsid w:val="00F96874"/>
    <w:rsid w:val="00FA1C0A"/>
    <w:rsid w:val="00FA6E3A"/>
    <w:rsid w:val="00FA7B45"/>
    <w:rsid w:val="00FB294A"/>
    <w:rsid w:val="00FB4179"/>
    <w:rsid w:val="00FB4A7A"/>
    <w:rsid w:val="00FB7157"/>
    <w:rsid w:val="00FC711E"/>
    <w:rsid w:val="00FD228F"/>
    <w:rsid w:val="00FD411D"/>
    <w:rsid w:val="00FE4888"/>
    <w:rsid w:val="00FE4892"/>
    <w:rsid w:val="00FF20F8"/>
    <w:rsid w:val="00FF329E"/>
    <w:rsid w:val="00FF6ADE"/>
    <w:rsid w:val="39F03433"/>
    <w:rsid w:val="58111EBA"/>
    <w:rsid w:val="5AF64D63"/>
    <w:rsid w:val="7F40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7EE31"/>
  <w15:docId w15:val="{8DEB578A-9719-4167-94D4-70DC1F5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afterLines="10" w:after="10" w:line="360" w:lineRule="auto"/>
      <w:outlineLvl w:val="1"/>
    </w:pPr>
    <w:rPr>
      <w:rFonts w:cstheme="majorBidi"/>
      <w:b/>
      <w:bCs/>
      <w:sz w:val="28"/>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等线" w:eastAsia="等线" w:hAnsi="等线"/>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Cs w:val="22"/>
    </w:rPr>
  </w:style>
  <w:style w:type="paragraph" w:styleId="TOC3">
    <w:name w:val="toc 3"/>
    <w:basedOn w:val="a"/>
    <w:next w:val="a"/>
    <w:uiPriority w:val="39"/>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iPriority w:val="99"/>
    <w:unhideWhenUsed/>
    <w:qFormat/>
    <w:rPr>
      <w:sz w:val="21"/>
      <w:szCs w:val="21"/>
    </w:rPr>
  </w:style>
  <w:style w:type="paragraph" w:customStyle="1" w:styleId="af0">
    <w:name w:val="表格"/>
    <w:basedOn w:val="a"/>
    <w:link w:val="af1"/>
    <w:qFormat/>
    <w:pPr>
      <w:widowControl/>
      <w:spacing w:line="360" w:lineRule="auto"/>
      <w:jc w:val="center"/>
    </w:pPr>
    <w:rPr>
      <w:sz w:val="24"/>
      <w:szCs w:val="20"/>
      <w:lang w:val="zh-CN"/>
    </w:rPr>
  </w:style>
  <w:style w:type="character" w:customStyle="1" w:styleId="af1">
    <w:name w:val="表格 字符"/>
    <w:basedOn w:val="a0"/>
    <w:link w:val="af0"/>
    <w:qFormat/>
    <w:rPr>
      <w:kern w:val="2"/>
      <w:sz w:val="24"/>
      <w:lang w:val="zh-CN"/>
    </w:rPr>
  </w:style>
  <w:style w:type="paragraph" w:styleId="af2">
    <w:name w:val="List Paragraph"/>
    <w:basedOn w:val="a"/>
    <w:uiPriority w:val="34"/>
    <w:qFormat/>
    <w:pPr>
      <w:ind w:firstLineChars="200" w:firstLine="420"/>
    </w:p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styleId="af3">
    <w:name w:val="Placeholder Text"/>
    <w:basedOn w:val="a0"/>
    <w:uiPriority w:val="99"/>
    <w:semiHidden/>
    <w:qFormat/>
    <w:rPr>
      <w:color w:val="808080"/>
    </w:rPr>
  </w:style>
  <w:style w:type="character" w:customStyle="1" w:styleId="a6">
    <w:name w:val="批注框文本 字符"/>
    <w:basedOn w:val="a0"/>
    <w:link w:val="a5"/>
    <w:uiPriority w:val="99"/>
    <w:semiHidden/>
    <w:qFormat/>
    <w:rPr>
      <w:kern w:val="2"/>
      <w:sz w:val="18"/>
      <w:szCs w:val="18"/>
    </w:rPr>
  </w:style>
  <w:style w:type="character" w:customStyle="1" w:styleId="11">
    <w:name w:val="标题 1 字符"/>
    <w:basedOn w:val="a0"/>
    <w:link w:val="10"/>
    <w:qFormat/>
    <w:rPr>
      <w:b/>
      <w:bCs/>
      <w:kern w:val="44"/>
      <w:sz w:val="44"/>
      <w:szCs w:val="44"/>
    </w:rPr>
  </w:style>
  <w:style w:type="paragraph" w:customStyle="1" w:styleId="TOC10">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cstheme="majorBidi"/>
      <w:b/>
      <w:bCs/>
      <w:kern w:val="2"/>
      <w:sz w:val="28"/>
      <w:szCs w:val="28"/>
    </w:rPr>
  </w:style>
  <w:style w:type="character" w:customStyle="1" w:styleId="30">
    <w:name w:val="标题 3 字符"/>
    <w:basedOn w:val="a0"/>
    <w:link w:val="3"/>
    <w:uiPriority w:val="9"/>
    <w:qFormat/>
    <w:rPr>
      <w:rFonts w:ascii="等线" w:eastAsia="等线" w:hAnsi="等线"/>
      <w:b/>
      <w:bCs/>
      <w:kern w:val="2"/>
      <w:sz w:val="32"/>
      <w:szCs w:val="32"/>
      <w:lang w:val="zh-CN" w:eastAsia="zh-CN"/>
    </w:rPr>
  </w:style>
  <w:style w:type="paragraph" w:customStyle="1" w:styleId="1">
    <w:name w:val="样式1"/>
    <w:basedOn w:val="a"/>
    <w:qFormat/>
    <w:pPr>
      <w:numPr>
        <w:numId w:val="2"/>
      </w:numPr>
    </w:pPr>
    <w:rPr>
      <w:rFonts w:ascii="宋体" w:hAnsi="宋体"/>
      <w:szCs w:val="21"/>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res.com/detail/213365.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s?wd=%E8%BE%93%E9%80%81%E6%B5%81%E4%BD%93%E7%94%A8%E6%97%A0%E7%BC%9D%E9%92%A2%E7%AE%A1&amp;tn=SE_PcZhidaonwhc_ngpagmjz&amp;rsv_dl=gh_pc_zhida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ECAD3-4B0F-4DE7-B689-74959466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21</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S-CO2/300项目总装配管路台架研制技术规格书</dc:title>
  <dc:creator>mxh</dc:creator>
  <cp:lastModifiedBy>jiaqi feng</cp:lastModifiedBy>
  <cp:revision>107</cp:revision>
  <dcterms:created xsi:type="dcterms:W3CDTF">2020-10-12T14:42:00Z</dcterms:created>
  <dcterms:modified xsi:type="dcterms:W3CDTF">2024-05-18T03:48:00Z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